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64CB2" w14:textId="77777777" w:rsidR="001F43DB" w:rsidRPr="0093061C" w:rsidRDefault="001F43DB" w:rsidP="00C86C54">
      <w:pPr>
        <w:spacing w:line="480" w:lineRule="auto"/>
        <w:jc w:val="center"/>
        <w:rPr>
          <w:rFonts w:ascii="Times New Roman" w:hAnsi="Times New Roman" w:cs="Times New Roman"/>
          <w:sz w:val="24"/>
          <w:szCs w:val="24"/>
        </w:rPr>
      </w:pPr>
    </w:p>
    <w:p w14:paraId="02F9346A" w14:textId="77777777" w:rsidR="001F43DB" w:rsidRPr="0093061C" w:rsidRDefault="001F43DB" w:rsidP="00C86C54">
      <w:pPr>
        <w:spacing w:line="480" w:lineRule="auto"/>
        <w:jc w:val="center"/>
        <w:rPr>
          <w:rFonts w:ascii="Times New Roman" w:hAnsi="Times New Roman" w:cs="Times New Roman"/>
          <w:sz w:val="24"/>
          <w:szCs w:val="24"/>
        </w:rPr>
      </w:pPr>
    </w:p>
    <w:p w14:paraId="2D5C81C7" w14:textId="77777777" w:rsidR="001F43DB" w:rsidRDefault="001F43DB" w:rsidP="00C86C54">
      <w:pPr>
        <w:spacing w:line="480" w:lineRule="auto"/>
        <w:rPr>
          <w:rFonts w:ascii="Times New Roman" w:hAnsi="Times New Roman" w:cs="Times New Roman"/>
          <w:sz w:val="24"/>
          <w:szCs w:val="24"/>
        </w:rPr>
      </w:pPr>
    </w:p>
    <w:p w14:paraId="50EB7CC5" w14:textId="77777777" w:rsidR="0093061C" w:rsidRPr="0093061C" w:rsidRDefault="0093061C" w:rsidP="00C86C54">
      <w:pPr>
        <w:spacing w:line="480" w:lineRule="auto"/>
        <w:rPr>
          <w:rFonts w:ascii="Times New Roman" w:hAnsi="Times New Roman" w:cs="Times New Roman"/>
          <w:sz w:val="24"/>
          <w:szCs w:val="24"/>
        </w:rPr>
      </w:pPr>
    </w:p>
    <w:p w14:paraId="088FBD2C" w14:textId="77777777" w:rsidR="004A496B" w:rsidRDefault="004A496B" w:rsidP="00C86C54">
      <w:pPr>
        <w:spacing w:line="480" w:lineRule="auto"/>
        <w:jc w:val="center"/>
        <w:rPr>
          <w:rFonts w:ascii="Times New Roman" w:hAnsi="Times New Roman" w:cs="Times New Roman"/>
          <w:sz w:val="24"/>
          <w:szCs w:val="24"/>
        </w:rPr>
      </w:pPr>
    </w:p>
    <w:p w14:paraId="29733B5C" w14:textId="77777777" w:rsidR="004A496B" w:rsidRDefault="004A496B" w:rsidP="00C86C54">
      <w:pPr>
        <w:spacing w:line="480" w:lineRule="auto"/>
        <w:jc w:val="center"/>
        <w:rPr>
          <w:rFonts w:ascii="Times New Roman" w:hAnsi="Times New Roman" w:cs="Times New Roman"/>
          <w:sz w:val="24"/>
          <w:szCs w:val="24"/>
        </w:rPr>
      </w:pPr>
    </w:p>
    <w:p w14:paraId="751E7B5D" w14:textId="0D58F9C9" w:rsidR="001F43DB" w:rsidRPr="0093061C" w:rsidRDefault="00062CAE" w:rsidP="00C86C54">
      <w:pPr>
        <w:spacing w:line="480" w:lineRule="auto"/>
        <w:jc w:val="center"/>
        <w:rPr>
          <w:rFonts w:ascii="Times New Roman" w:hAnsi="Times New Roman" w:cs="Times New Roman"/>
          <w:sz w:val="24"/>
          <w:szCs w:val="24"/>
        </w:rPr>
      </w:pPr>
      <w:r w:rsidRPr="0093061C">
        <w:rPr>
          <w:rFonts w:ascii="Times New Roman" w:hAnsi="Times New Roman" w:cs="Times New Roman"/>
          <w:sz w:val="24"/>
          <w:szCs w:val="24"/>
        </w:rPr>
        <w:t>Women in Prison Issues</w:t>
      </w:r>
    </w:p>
    <w:p w14:paraId="2D6F8AE8" w14:textId="77777777" w:rsidR="001F43DB" w:rsidRPr="0093061C" w:rsidRDefault="00062CAE" w:rsidP="00C86C54">
      <w:pPr>
        <w:spacing w:line="480" w:lineRule="auto"/>
        <w:jc w:val="center"/>
        <w:rPr>
          <w:rFonts w:ascii="Times New Roman" w:hAnsi="Times New Roman" w:cs="Times New Roman"/>
          <w:sz w:val="24"/>
          <w:szCs w:val="24"/>
        </w:rPr>
      </w:pPr>
      <w:r w:rsidRPr="0093061C">
        <w:rPr>
          <w:rFonts w:ascii="Times New Roman" w:hAnsi="Times New Roman" w:cs="Times New Roman"/>
          <w:sz w:val="24"/>
          <w:szCs w:val="24"/>
        </w:rPr>
        <w:t>Student’s Name</w:t>
      </w:r>
    </w:p>
    <w:p w14:paraId="2B30C451" w14:textId="77777777" w:rsidR="001F43DB" w:rsidRPr="0093061C" w:rsidRDefault="00062CAE" w:rsidP="00C86C54">
      <w:pPr>
        <w:spacing w:line="480" w:lineRule="auto"/>
        <w:jc w:val="center"/>
        <w:rPr>
          <w:rFonts w:ascii="Times New Roman" w:hAnsi="Times New Roman" w:cs="Times New Roman"/>
          <w:sz w:val="24"/>
          <w:szCs w:val="24"/>
        </w:rPr>
      </w:pPr>
      <w:r w:rsidRPr="0093061C">
        <w:rPr>
          <w:rFonts w:ascii="Times New Roman" w:hAnsi="Times New Roman" w:cs="Times New Roman"/>
          <w:sz w:val="24"/>
          <w:szCs w:val="24"/>
        </w:rPr>
        <w:t>Institutional Affiliation</w:t>
      </w:r>
      <w:r w:rsidRPr="0093061C">
        <w:rPr>
          <w:rFonts w:ascii="Times New Roman" w:hAnsi="Times New Roman" w:cs="Times New Roman"/>
          <w:sz w:val="24"/>
          <w:szCs w:val="24"/>
        </w:rPr>
        <w:br w:type="page"/>
      </w:r>
    </w:p>
    <w:p w14:paraId="08E82FB2" w14:textId="77777777" w:rsidR="00667F63" w:rsidRPr="0093061C" w:rsidRDefault="00062CAE" w:rsidP="00C86C54">
      <w:pPr>
        <w:spacing w:line="480" w:lineRule="auto"/>
        <w:jc w:val="center"/>
        <w:rPr>
          <w:rFonts w:ascii="Times New Roman" w:hAnsi="Times New Roman" w:cs="Times New Roman"/>
          <w:sz w:val="24"/>
          <w:szCs w:val="24"/>
        </w:rPr>
      </w:pPr>
      <w:r w:rsidRPr="0093061C">
        <w:rPr>
          <w:rFonts w:ascii="Times New Roman" w:hAnsi="Times New Roman" w:cs="Times New Roman"/>
          <w:sz w:val="24"/>
          <w:szCs w:val="24"/>
        </w:rPr>
        <w:lastRenderedPageBreak/>
        <w:t>Abstract</w:t>
      </w:r>
    </w:p>
    <w:p w14:paraId="4E7A7217" w14:textId="77777777" w:rsidR="00667F63" w:rsidRPr="0093061C" w:rsidRDefault="00062CAE" w:rsidP="00C86C54">
      <w:pPr>
        <w:spacing w:line="480" w:lineRule="auto"/>
        <w:rPr>
          <w:rFonts w:ascii="Times New Roman" w:hAnsi="Times New Roman" w:cs="Times New Roman"/>
          <w:sz w:val="24"/>
          <w:szCs w:val="24"/>
        </w:rPr>
      </w:pPr>
      <w:r w:rsidRPr="0093061C">
        <w:rPr>
          <w:rFonts w:ascii="Times New Roman" w:hAnsi="Times New Roman" w:cs="Times New Roman"/>
          <w:sz w:val="24"/>
          <w:szCs w:val="24"/>
        </w:rPr>
        <w:t>It is undebatable that women in prison face different issues ranging from how treated to the kind of health services they get. Correctly in the United States, a significant portion of incarcerated women have reported separated from their children and significant others during their confined period. Separating mothers and their children during imprisonment has become a serious issue as it affects the relationship between the two. Adding more weight to the situation and making things worse is the exploration by research that women in prison not given substance abuse treatment and appropriate physical and mental healthcare. Consequently, lack of substance abuse treatment and physical and psychological health is also prevalent just like lack of vocational and educational programs offered to women when compared to male inmates. For that reason, the aspect of men been given priority when it comes to occupational programs has called for criminologists to pressure the government to look into the matter. Other issues facing women in prison also discussed in the paper include sexual abuse, different disciplinary practices and gender-specific treatment reported now and then in the social media platforms and thus bringing in the need to direct focus on the same.</w:t>
      </w:r>
      <w:r w:rsidRPr="0093061C">
        <w:rPr>
          <w:rFonts w:ascii="Times New Roman" w:hAnsi="Times New Roman" w:cs="Times New Roman"/>
          <w:sz w:val="24"/>
          <w:szCs w:val="24"/>
        </w:rPr>
        <w:br w:type="page"/>
      </w:r>
    </w:p>
    <w:p w14:paraId="43E5A541" w14:textId="20905A67" w:rsidR="001F43DB" w:rsidRDefault="00062CAE" w:rsidP="00C86C54">
      <w:pPr>
        <w:spacing w:line="480" w:lineRule="auto"/>
        <w:jc w:val="center"/>
        <w:rPr>
          <w:rFonts w:ascii="Times New Roman" w:hAnsi="Times New Roman" w:cs="Times New Roman"/>
          <w:sz w:val="24"/>
          <w:szCs w:val="24"/>
        </w:rPr>
      </w:pPr>
      <w:r w:rsidRPr="0093061C">
        <w:rPr>
          <w:rFonts w:ascii="Times New Roman" w:hAnsi="Times New Roman" w:cs="Times New Roman"/>
          <w:sz w:val="24"/>
          <w:szCs w:val="24"/>
        </w:rPr>
        <w:lastRenderedPageBreak/>
        <w:t>Women in Prison Issues</w:t>
      </w:r>
    </w:p>
    <w:p w14:paraId="5CE8D33E" w14:textId="7888EAE2" w:rsidR="0001779A" w:rsidRPr="0001779A" w:rsidRDefault="0001779A" w:rsidP="00C86C54">
      <w:pPr>
        <w:spacing w:line="480" w:lineRule="auto"/>
        <w:jc w:val="center"/>
        <w:rPr>
          <w:rFonts w:ascii="Times New Roman" w:hAnsi="Times New Roman" w:cs="Times New Roman"/>
          <w:b/>
          <w:sz w:val="24"/>
          <w:szCs w:val="24"/>
        </w:rPr>
      </w:pPr>
      <w:r w:rsidRPr="0001779A">
        <w:rPr>
          <w:rFonts w:ascii="Times New Roman" w:hAnsi="Times New Roman" w:cs="Times New Roman"/>
          <w:b/>
          <w:sz w:val="24"/>
          <w:szCs w:val="24"/>
        </w:rPr>
        <w:t>Introduction</w:t>
      </w:r>
    </w:p>
    <w:p w14:paraId="5C017665" w14:textId="77777777" w:rsidR="004A081D"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t>Most of the women in prison face some issues. Some of the problems result from their life before imprisonment while other</w:t>
      </w:r>
      <w:r w:rsidR="0030542F" w:rsidRPr="0093061C">
        <w:rPr>
          <w:rFonts w:ascii="Times New Roman" w:hAnsi="Times New Roman" w:cs="Times New Roman"/>
          <w:sz w:val="24"/>
          <w:szCs w:val="24"/>
        </w:rPr>
        <w:t>s</w:t>
      </w:r>
      <w:r w:rsidRPr="0093061C">
        <w:rPr>
          <w:rFonts w:ascii="Times New Roman" w:hAnsi="Times New Roman" w:cs="Times New Roman"/>
          <w:sz w:val="24"/>
          <w:szCs w:val="24"/>
        </w:rPr>
        <w:t xml:space="preserve"> result from the prison itself. Research done by criminologists have argued that the issues that women face in prison are challenging to deal with because of the ill-equipped prison system. Hence, </w:t>
      </w:r>
      <w:r w:rsidR="0030542F" w:rsidRPr="0093061C">
        <w:rPr>
          <w:rFonts w:ascii="Times New Roman" w:hAnsi="Times New Roman" w:cs="Times New Roman"/>
          <w:sz w:val="24"/>
          <w:szCs w:val="24"/>
        </w:rPr>
        <w:t xml:space="preserve">some </w:t>
      </w:r>
      <w:r w:rsidRPr="0093061C">
        <w:rPr>
          <w:rFonts w:ascii="Times New Roman" w:hAnsi="Times New Roman" w:cs="Times New Roman"/>
          <w:sz w:val="24"/>
          <w:szCs w:val="24"/>
        </w:rPr>
        <w:t>criminologists have a claimed that issues that women face in prison could only be well dealt with when they are outside prison</w:t>
      </w:r>
      <w:r w:rsidR="0030542F" w:rsidRPr="0093061C">
        <w:rPr>
          <w:rFonts w:ascii="Times New Roman" w:hAnsi="Times New Roman" w:cs="Times New Roman"/>
          <w:sz w:val="24"/>
          <w:szCs w:val="24"/>
        </w:rPr>
        <w:t xml:space="preserve"> while others hold a different opinion</w:t>
      </w:r>
      <w:r w:rsidRPr="0093061C">
        <w:rPr>
          <w:rFonts w:ascii="Times New Roman" w:hAnsi="Times New Roman" w:cs="Times New Roman"/>
          <w:sz w:val="24"/>
          <w:szCs w:val="24"/>
        </w:rPr>
        <w:t>. Some of the problems that women face in prison that will form the literature include separation from children and significant others, lack of substance abuse treatm</w:t>
      </w:r>
      <w:r w:rsidR="0030542F" w:rsidRPr="0093061C">
        <w:rPr>
          <w:rFonts w:ascii="Times New Roman" w:hAnsi="Times New Roman" w:cs="Times New Roman"/>
          <w:sz w:val="24"/>
          <w:szCs w:val="24"/>
        </w:rPr>
        <w:t>ent, physical and mental hea</w:t>
      </w:r>
      <w:bookmarkStart w:id="0" w:name="_GoBack"/>
      <w:bookmarkEnd w:id="0"/>
      <w:r w:rsidR="0030542F" w:rsidRPr="0093061C">
        <w:rPr>
          <w:rFonts w:ascii="Times New Roman" w:hAnsi="Times New Roman" w:cs="Times New Roman"/>
          <w:sz w:val="24"/>
          <w:szCs w:val="24"/>
        </w:rPr>
        <w:t>lth</w:t>
      </w:r>
      <w:r w:rsidRPr="0093061C">
        <w:rPr>
          <w:rFonts w:ascii="Times New Roman" w:hAnsi="Times New Roman" w:cs="Times New Roman"/>
          <w:sz w:val="24"/>
          <w:szCs w:val="24"/>
        </w:rPr>
        <w:t>care, vocational and education programs, sexual abuse, different disciplinary practices and gender-specific treatment.</w:t>
      </w:r>
    </w:p>
    <w:p w14:paraId="5CF0E287" w14:textId="77777777" w:rsidR="002A7078" w:rsidRPr="0093061C" w:rsidRDefault="00062CAE" w:rsidP="00C86C54">
      <w:pPr>
        <w:spacing w:line="480" w:lineRule="auto"/>
        <w:jc w:val="center"/>
        <w:rPr>
          <w:rFonts w:ascii="Times New Roman" w:hAnsi="Times New Roman" w:cs="Times New Roman"/>
          <w:b/>
          <w:sz w:val="24"/>
          <w:szCs w:val="24"/>
        </w:rPr>
      </w:pPr>
      <w:r w:rsidRPr="0093061C">
        <w:rPr>
          <w:rFonts w:ascii="Times New Roman" w:hAnsi="Times New Roman" w:cs="Times New Roman"/>
          <w:b/>
          <w:sz w:val="24"/>
          <w:szCs w:val="24"/>
        </w:rPr>
        <w:t xml:space="preserve">Separation </w:t>
      </w:r>
      <w:r w:rsidR="001F43DB" w:rsidRPr="0093061C">
        <w:rPr>
          <w:rFonts w:ascii="Times New Roman" w:hAnsi="Times New Roman" w:cs="Times New Roman"/>
          <w:b/>
          <w:sz w:val="24"/>
          <w:szCs w:val="24"/>
        </w:rPr>
        <w:t>from Children and Significant Others</w:t>
      </w:r>
    </w:p>
    <w:p w14:paraId="202F2E0F" w14:textId="77777777" w:rsidR="00DE7AB7" w:rsidRPr="0093061C" w:rsidRDefault="00062CAE" w:rsidP="00C86C54">
      <w:pPr>
        <w:spacing w:line="480" w:lineRule="auto"/>
        <w:rPr>
          <w:rFonts w:ascii="Times New Roman" w:hAnsi="Times New Roman" w:cs="Times New Roman"/>
          <w:sz w:val="24"/>
          <w:szCs w:val="24"/>
        </w:rPr>
      </w:pPr>
      <w:r w:rsidRPr="0093061C">
        <w:rPr>
          <w:rFonts w:ascii="Times New Roman" w:hAnsi="Times New Roman" w:cs="Times New Roman"/>
          <w:sz w:val="24"/>
          <w:szCs w:val="24"/>
        </w:rPr>
        <w:tab/>
      </w:r>
      <w:r w:rsidR="002A7078" w:rsidRPr="0093061C">
        <w:rPr>
          <w:rFonts w:ascii="Times New Roman" w:hAnsi="Times New Roman" w:cs="Times New Roman"/>
          <w:sz w:val="24"/>
          <w:szCs w:val="24"/>
        </w:rPr>
        <w:t xml:space="preserve">The </w:t>
      </w:r>
      <w:r w:rsidR="0030542F" w:rsidRPr="0093061C">
        <w:rPr>
          <w:rFonts w:ascii="Times New Roman" w:hAnsi="Times New Roman" w:cs="Times New Roman"/>
          <w:sz w:val="24"/>
          <w:szCs w:val="24"/>
        </w:rPr>
        <w:t>national survey</w:t>
      </w:r>
      <w:r w:rsidR="002A7078" w:rsidRPr="0093061C">
        <w:rPr>
          <w:rFonts w:ascii="Times New Roman" w:hAnsi="Times New Roman" w:cs="Times New Roman"/>
          <w:sz w:val="24"/>
          <w:szCs w:val="24"/>
        </w:rPr>
        <w:t xml:space="preserve"> has discovered that</w:t>
      </w:r>
      <w:r w:rsidR="00481D6F" w:rsidRPr="0093061C">
        <w:rPr>
          <w:rFonts w:ascii="Times New Roman" w:hAnsi="Times New Roman" w:cs="Times New Roman"/>
          <w:sz w:val="24"/>
          <w:szCs w:val="24"/>
        </w:rPr>
        <w:t xml:space="preserve"> </w:t>
      </w:r>
      <w:r w:rsidR="0030542F" w:rsidRPr="0093061C">
        <w:rPr>
          <w:rFonts w:ascii="Times New Roman" w:hAnsi="Times New Roman" w:cs="Times New Roman"/>
          <w:sz w:val="24"/>
          <w:szCs w:val="24"/>
        </w:rPr>
        <w:t xml:space="preserve">in </w:t>
      </w:r>
      <w:r w:rsidR="00481D6F" w:rsidRPr="0093061C">
        <w:rPr>
          <w:rFonts w:ascii="Times New Roman" w:hAnsi="Times New Roman" w:cs="Times New Roman"/>
          <w:sz w:val="24"/>
          <w:szCs w:val="24"/>
        </w:rPr>
        <w:t>three-fourths of women in prison, almost two-thirds of the population have children under the age of 18 back at home</w:t>
      </w:r>
      <w:r w:rsidRPr="0093061C">
        <w:rPr>
          <w:rFonts w:ascii="Times New Roman" w:hAnsi="Times New Roman" w:cs="Times New Roman"/>
          <w:sz w:val="24"/>
          <w:szCs w:val="24"/>
        </w:rPr>
        <w:t xml:space="preserve"> (</w:t>
      </w:r>
      <w:r w:rsidRPr="0093061C">
        <w:rPr>
          <w:rFonts w:ascii="Times New Roman" w:hAnsi="Times New Roman" w:cs="Times New Roman"/>
          <w:sz w:val="24"/>
          <w:szCs w:val="24"/>
          <w:shd w:val="clear" w:color="auto" w:fill="FFFFFF"/>
        </w:rPr>
        <w:t>Seymour, 2017)</w:t>
      </w:r>
      <w:r w:rsidR="00481D6F" w:rsidRPr="0093061C">
        <w:rPr>
          <w:rFonts w:ascii="Times New Roman" w:hAnsi="Times New Roman" w:cs="Times New Roman"/>
          <w:sz w:val="24"/>
          <w:szCs w:val="24"/>
        </w:rPr>
        <w:t xml:space="preserve">. </w:t>
      </w:r>
      <w:r w:rsidR="0030542F" w:rsidRPr="0093061C">
        <w:rPr>
          <w:rFonts w:ascii="Times New Roman" w:hAnsi="Times New Roman" w:cs="Times New Roman"/>
          <w:sz w:val="24"/>
          <w:szCs w:val="24"/>
        </w:rPr>
        <w:t>However,</w:t>
      </w:r>
      <w:r w:rsidR="00481D6F" w:rsidRPr="0093061C">
        <w:rPr>
          <w:rFonts w:ascii="Times New Roman" w:hAnsi="Times New Roman" w:cs="Times New Roman"/>
          <w:sz w:val="24"/>
          <w:szCs w:val="24"/>
        </w:rPr>
        <w:t xml:space="preserve"> it </w:t>
      </w:r>
      <w:r w:rsidR="0030542F" w:rsidRPr="0093061C">
        <w:rPr>
          <w:rFonts w:ascii="Times New Roman" w:hAnsi="Times New Roman" w:cs="Times New Roman"/>
          <w:sz w:val="24"/>
          <w:szCs w:val="24"/>
        </w:rPr>
        <w:t xml:space="preserve">becomes </w:t>
      </w:r>
      <w:r w:rsidR="00481D6F" w:rsidRPr="0093061C">
        <w:rPr>
          <w:rFonts w:ascii="Times New Roman" w:hAnsi="Times New Roman" w:cs="Times New Roman"/>
          <w:sz w:val="24"/>
          <w:szCs w:val="24"/>
        </w:rPr>
        <w:t xml:space="preserve">harder for women in prison to maintain a good relationship with their children back at home due to the number of obstacles resulting from child welfare agencies and the correctional system itself. </w:t>
      </w:r>
      <w:r w:rsidRPr="0093061C">
        <w:rPr>
          <w:rFonts w:ascii="Times New Roman" w:hAnsi="Times New Roman" w:cs="Times New Roman"/>
          <w:sz w:val="24"/>
          <w:szCs w:val="24"/>
        </w:rPr>
        <w:t xml:space="preserve">According to </w:t>
      </w:r>
      <w:r w:rsidRPr="0093061C">
        <w:rPr>
          <w:rFonts w:ascii="Times New Roman" w:hAnsi="Times New Roman" w:cs="Times New Roman"/>
          <w:sz w:val="24"/>
          <w:szCs w:val="24"/>
          <w:shd w:val="clear" w:color="auto" w:fill="FFFFFF"/>
        </w:rPr>
        <w:t>Seymour (2017), s</w:t>
      </w:r>
      <w:r w:rsidR="00481D6F" w:rsidRPr="0093061C">
        <w:rPr>
          <w:rFonts w:ascii="Times New Roman" w:hAnsi="Times New Roman" w:cs="Times New Roman"/>
          <w:sz w:val="24"/>
          <w:szCs w:val="24"/>
        </w:rPr>
        <w:t>ome of the barriers that hinder women in prison to maintain a good relationship with their children include insufficient economic resources, unavailable transportation and the distance between the children's homes and the jail. Due to the separation of the children and women, children become traumatized showing emotional reactions such as aggression, depression, anxiety and anger.</w:t>
      </w:r>
    </w:p>
    <w:p w14:paraId="3D447F00" w14:textId="77777777" w:rsidR="00751C49"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lastRenderedPageBreak/>
        <w:t>O</w:t>
      </w:r>
      <w:r w:rsidR="00481D6F" w:rsidRPr="0093061C">
        <w:rPr>
          <w:rFonts w:ascii="Times New Roman" w:hAnsi="Times New Roman" w:cs="Times New Roman"/>
          <w:sz w:val="24"/>
          <w:szCs w:val="24"/>
        </w:rPr>
        <w:t xml:space="preserve">n the </w:t>
      </w:r>
      <w:r w:rsidR="00DE7AB7" w:rsidRPr="0093061C">
        <w:rPr>
          <w:rFonts w:ascii="Times New Roman" w:hAnsi="Times New Roman" w:cs="Times New Roman"/>
          <w:sz w:val="24"/>
          <w:szCs w:val="24"/>
        </w:rPr>
        <w:t>contrary</w:t>
      </w:r>
      <w:r w:rsidR="00481D6F" w:rsidRPr="0093061C">
        <w:rPr>
          <w:rFonts w:ascii="Times New Roman" w:hAnsi="Times New Roman" w:cs="Times New Roman"/>
          <w:sz w:val="24"/>
          <w:szCs w:val="24"/>
        </w:rPr>
        <w:t xml:space="preserve">, women who go to prison while pregnant get separated with their children after birth thus affecting the mother-infant bonding. </w:t>
      </w:r>
      <w:r w:rsidR="005C5D0E" w:rsidRPr="0093061C">
        <w:rPr>
          <w:rFonts w:ascii="Times New Roman" w:hAnsi="Times New Roman" w:cs="Times New Roman"/>
          <w:sz w:val="24"/>
          <w:szCs w:val="24"/>
        </w:rPr>
        <w:t>More of inhumane acts regarding how women</w:t>
      </w:r>
      <w:r w:rsidR="0030542F" w:rsidRPr="0093061C">
        <w:rPr>
          <w:rFonts w:ascii="Times New Roman" w:hAnsi="Times New Roman" w:cs="Times New Roman"/>
          <w:sz w:val="24"/>
          <w:szCs w:val="24"/>
        </w:rPr>
        <w:t xml:space="preserve"> prisoners treated is widely</w:t>
      </w:r>
      <w:r w:rsidR="005C5D0E" w:rsidRPr="0093061C">
        <w:rPr>
          <w:rFonts w:ascii="Times New Roman" w:hAnsi="Times New Roman" w:cs="Times New Roman"/>
          <w:sz w:val="24"/>
          <w:szCs w:val="24"/>
        </w:rPr>
        <w:t xml:space="preserve"> evident in European nations and Britain. M</w:t>
      </w:r>
      <w:r w:rsidR="0030542F" w:rsidRPr="0093061C">
        <w:rPr>
          <w:rFonts w:ascii="Times New Roman" w:hAnsi="Times New Roman" w:cs="Times New Roman"/>
          <w:sz w:val="24"/>
          <w:szCs w:val="24"/>
        </w:rPr>
        <w:t>ost</w:t>
      </w:r>
      <w:r w:rsidR="005C5D0E" w:rsidRPr="0093061C">
        <w:rPr>
          <w:rFonts w:ascii="Times New Roman" w:hAnsi="Times New Roman" w:cs="Times New Roman"/>
          <w:sz w:val="24"/>
          <w:szCs w:val="24"/>
        </w:rPr>
        <w:t xml:space="preserve"> of the</w:t>
      </w:r>
      <w:r w:rsidR="0030542F" w:rsidRPr="0093061C">
        <w:rPr>
          <w:rFonts w:ascii="Times New Roman" w:hAnsi="Times New Roman" w:cs="Times New Roman"/>
          <w:sz w:val="24"/>
          <w:szCs w:val="24"/>
        </w:rPr>
        <w:t xml:space="preserve"> </w:t>
      </w:r>
      <w:r w:rsidR="005C5D0E" w:rsidRPr="0093061C">
        <w:rPr>
          <w:rFonts w:ascii="Times New Roman" w:hAnsi="Times New Roman" w:cs="Times New Roman"/>
          <w:sz w:val="24"/>
          <w:szCs w:val="24"/>
        </w:rPr>
        <w:t xml:space="preserve">women in European countries and Britain </w:t>
      </w:r>
      <w:r w:rsidR="0030542F" w:rsidRPr="0093061C">
        <w:rPr>
          <w:rFonts w:ascii="Times New Roman" w:hAnsi="Times New Roman" w:cs="Times New Roman"/>
          <w:sz w:val="24"/>
          <w:szCs w:val="24"/>
        </w:rPr>
        <w:t xml:space="preserve">report having </w:t>
      </w:r>
      <w:r w:rsidR="005C5D0E" w:rsidRPr="0093061C">
        <w:rPr>
          <w:rFonts w:ascii="Times New Roman" w:hAnsi="Times New Roman" w:cs="Times New Roman"/>
          <w:sz w:val="24"/>
          <w:szCs w:val="24"/>
        </w:rPr>
        <w:t>never receive</w:t>
      </w:r>
      <w:r w:rsidR="0030542F" w:rsidRPr="0093061C">
        <w:rPr>
          <w:rFonts w:ascii="Times New Roman" w:hAnsi="Times New Roman" w:cs="Times New Roman"/>
          <w:sz w:val="24"/>
          <w:szCs w:val="24"/>
        </w:rPr>
        <w:t>d</w:t>
      </w:r>
      <w:r w:rsidR="005C5D0E" w:rsidRPr="0093061C">
        <w:rPr>
          <w:rFonts w:ascii="Times New Roman" w:hAnsi="Times New Roman" w:cs="Times New Roman"/>
          <w:sz w:val="24"/>
          <w:szCs w:val="24"/>
        </w:rPr>
        <w:t xml:space="preserve"> a visit from their family members and friends</w:t>
      </w:r>
      <w:r w:rsidR="0030542F" w:rsidRPr="0093061C">
        <w:rPr>
          <w:rFonts w:ascii="Times New Roman" w:hAnsi="Times New Roman" w:cs="Times New Roman"/>
          <w:sz w:val="24"/>
          <w:szCs w:val="24"/>
        </w:rPr>
        <w:t xml:space="preserve"> while they were imprisoned</w:t>
      </w:r>
      <w:r w:rsidR="00A955F2" w:rsidRPr="0093061C">
        <w:rPr>
          <w:rFonts w:ascii="Times New Roman" w:hAnsi="Times New Roman" w:cs="Times New Roman"/>
          <w:sz w:val="24"/>
          <w:szCs w:val="24"/>
        </w:rPr>
        <w:t xml:space="preserve"> (</w:t>
      </w:r>
      <w:r w:rsidR="00A955F2" w:rsidRPr="0093061C">
        <w:rPr>
          <w:rFonts w:ascii="Times New Roman" w:hAnsi="Times New Roman" w:cs="Times New Roman"/>
          <w:sz w:val="24"/>
          <w:szCs w:val="24"/>
          <w:shd w:val="clear" w:color="auto" w:fill="FFFFFF"/>
        </w:rPr>
        <w:t>Seymour, 2017).</w:t>
      </w:r>
      <w:r w:rsidR="005C5D0E" w:rsidRPr="0093061C">
        <w:rPr>
          <w:rFonts w:ascii="Times New Roman" w:hAnsi="Times New Roman" w:cs="Times New Roman"/>
          <w:sz w:val="24"/>
          <w:szCs w:val="24"/>
        </w:rPr>
        <w:t xml:space="preserve"> However, a few prisons in the United States, for example, th</w:t>
      </w:r>
      <w:r w:rsidR="0030542F" w:rsidRPr="0093061C">
        <w:rPr>
          <w:rFonts w:ascii="Times New Roman" w:hAnsi="Times New Roman" w:cs="Times New Roman"/>
          <w:sz w:val="24"/>
          <w:szCs w:val="24"/>
        </w:rPr>
        <w:t>e Bedford Hills women prison</w:t>
      </w:r>
      <w:r w:rsidR="005C5D0E" w:rsidRPr="0093061C">
        <w:rPr>
          <w:rFonts w:ascii="Times New Roman" w:hAnsi="Times New Roman" w:cs="Times New Roman"/>
          <w:sz w:val="24"/>
          <w:szCs w:val="24"/>
        </w:rPr>
        <w:t xml:space="preserve"> have created a unique program in the correctional institution to accommodate new mothers with their children. </w:t>
      </w:r>
      <w:r w:rsidR="00A955F2" w:rsidRPr="0093061C">
        <w:rPr>
          <w:rFonts w:ascii="Times New Roman" w:hAnsi="Times New Roman" w:cs="Times New Roman"/>
          <w:sz w:val="24"/>
          <w:szCs w:val="24"/>
        </w:rPr>
        <w:t xml:space="preserve">According to </w:t>
      </w:r>
      <w:r w:rsidR="00A955F2" w:rsidRPr="0093061C">
        <w:rPr>
          <w:rFonts w:ascii="Times New Roman" w:hAnsi="Times New Roman" w:cs="Times New Roman"/>
          <w:sz w:val="24"/>
          <w:szCs w:val="24"/>
          <w:shd w:val="clear" w:color="auto" w:fill="FFFFFF"/>
        </w:rPr>
        <w:t xml:space="preserve">Seymour (2017), </w:t>
      </w:r>
      <w:r w:rsidR="0030542F" w:rsidRPr="0093061C">
        <w:rPr>
          <w:rFonts w:ascii="Times New Roman" w:hAnsi="Times New Roman" w:cs="Times New Roman"/>
          <w:sz w:val="24"/>
          <w:szCs w:val="24"/>
        </w:rPr>
        <w:t>other</w:t>
      </w:r>
      <w:r w:rsidR="005C5D0E" w:rsidRPr="0093061C">
        <w:rPr>
          <w:rFonts w:ascii="Times New Roman" w:hAnsi="Times New Roman" w:cs="Times New Roman"/>
          <w:sz w:val="24"/>
          <w:szCs w:val="24"/>
        </w:rPr>
        <w:t xml:space="preserve"> states in the </w:t>
      </w:r>
      <w:r w:rsidR="0030542F" w:rsidRPr="0093061C">
        <w:rPr>
          <w:rFonts w:ascii="Times New Roman" w:hAnsi="Times New Roman" w:cs="Times New Roman"/>
          <w:sz w:val="24"/>
          <w:szCs w:val="24"/>
        </w:rPr>
        <w:t>U</w:t>
      </w:r>
      <w:r w:rsidR="005C5D0E" w:rsidRPr="0093061C">
        <w:rPr>
          <w:rFonts w:ascii="Times New Roman" w:hAnsi="Times New Roman" w:cs="Times New Roman"/>
          <w:sz w:val="24"/>
          <w:szCs w:val="24"/>
        </w:rPr>
        <w:t>nited</w:t>
      </w:r>
      <w:r w:rsidR="0030542F" w:rsidRPr="0093061C">
        <w:rPr>
          <w:rFonts w:ascii="Times New Roman" w:hAnsi="Times New Roman" w:cs="Times New Roman"/>
          <w:sz w:val="24"/>
          <w:szCs w:val="24"/>
        </w:rPr>
        <w:t xml:space="preserve"> States</w:t>
      </w:r>
      <w:r w:rsidR="005C5D0E" w:rsidRPr="0093061C">
        <w:rPr>
          <w:rFonts w:ascii="Times New Roman" w:hAnsi="Times New Roman" w:cs="Times New Roman"/>
          <w:sz w:val="24"/>
          <w:szCs w:val="24"/>
        </w:rPr>
        <w:t xml:space="preserve"> </w:t>
      </w:r>
      <w:r w:rsidR="0030542F" w:rsidRPr="0093061C">
        <w:rPr>
          <w:rFonts w:ascii="Times New Roman" w:hAnsi="Times New Roman" w:cs="Times New Roman"/>
          <w:sz w:val="24"/>
          <w:szCs w:val="24"/>
        </w:rPr>
        <w:t xml:space="preserve">such as California and New York </w:t>
      </w:r>
      <w:r w:rsidR="005C5D0E" w:rsidRPr="0093061C">
        <w:rPr>
          <w:rFonts w:ascii="Times New Roman" w:hAnsi="Times New Roman" w:cs="Times New Roman"/>
          <w:sz w:val="24"/>
          <w:szCs w:val="24"/>
        </w:rPr>
        <w:t xml:space="preserve">have </w:t>
      </w:r>
      <w:r w:rsidR="0030542F" w:rsidRPr="0093061C">
        <w:rPr>
          <w:rFonts w:ascii="Times New Roman" w:hAnsi="Times New Roman" w:cs="Times New Roman"/>
          <w:sz w:val="24"/>
          <w:szCs w:val="24"/>
        </w:rPr>
        <w:t xml:space="preserve">also </w:t>
      </w:r>
      <w:r w:rsidR="005C5D0E" w:rsidRPr="0093061C">
        <w:rPr>
          <w:rFonts w:ascii="Times New Roman" w:hAnsi="Times New Roman" w:cs="Times New Roman"/>
          <w:sz w:val="24"/>
          <w:szCs w:val="24"/>
        </w:rPr>
        <w:t>started to direct their attention to the need to support mother-child rela</w:t>
      </w:r>
      <w:r w:rsidR="0030542F" w:rsidRPr="0093061C">
        <w:rPr>
          <w:rFonts w:ascii="Times New Roman" w:hAnsi="Times New Roman" w:cs="Times New Roman"/>
          <w:sz w:val="24"/>
          <w:szCs w:val="24"/>
        </w:rPr>
        <w:t>tionship while in prison</w:t>
      </w:r>
      <w:r w:rsidR="005C5D0E" w:rsidRPr="0093061C">
        <w:rPr>
          <w:rFonts w:ascii="Times New Roman" w:hAnsi="Times New Roman" w:cs="Times New Roman"/>
          <w:sz w:val="24"/>
          <w:szCs w:val="24"/>
        </w:rPr>
        <w:t xml:space="preserve">. </w:t>
      </w:r>
      <w:r w:rsidR="00481D6F" w:rsidRPr="0093061C">
        <w:rPr>
          <w:rFonts w:ascii="Times New Roman" w:hAnsi="Times New Roman" w:cs="Times New Roman"/>
          <w:sz w:val="24"/>
          <w:szCs w:val="24"/>
        </w:rPr>
        <w:t>Thus, it is clear that most prison</w:t>
      </w:r>
      <w:r w:rsidRPr="0093061C">
        <w:rPr>
          <w:rFonts w:ascii="Times New Roman" w:hAnsi="Times New Roman" w:cs="Times New Roman"/>
          <w:sz w:val="24"/>
          <w:szCs w:val="24"/>
        </w:rPr>
        <w:t>s do not take into consideration the essence of the mother-child relationship.</w:t>
      </w:r>
      <w:r w:rsidR="005C5D0E" w:rsidRPr="0093061C">
        <w:rPr>
          <w:rFonts w:ascii="Times New Roman" w:hAnsi="Times New Roman" w:cs="Times New Roman"/>
          <w:sz w:val="24"/>
          <w:szCs w:val="24"/>
        </w:rPr>
        <w:t xml:space="preserve"> </w:t>
      </w:r>
    </w:p>
    <w:p w14:paraId="0171EFD4" w14:textId="77777777" w:rsidR="00751C49" w:rsidRPr="0093061C" w:rsidRDefault="00062CAE" w:rsidP="00C86C54">
      <w:pPr>
        <w:spacing w:line="480" w:lineRule="auto"/>
        <w:jc w:val="center"/>
        <w:rPr>
          <w:rFonts w:ascii="Times New Roman" w:hAnsi="Times New Roman" w:cs="Times New Roman"/>
          <w:b/>
          <w:sz w:val="24"/>
          <w:szCs w:val="24"/>
        </w:rPr>
      </w:pPr>
      <w:r w:rsidRPr="0093061C">
        <w:rPr>
          <w:rFonts w:ascii="Times New Roman" w:hAnsi="Times New Roman" w:cs="Times New Roman"/>
          <w:b/>
          <w:sz w:val="24"/>
          <w:szCs w:val="24"/>
        </w:rPr>
        <w:t xml:space="preserve">Physical </w:t>
      </w:r>
      <w:r w:rsidR="001F43DB" w:rsidRPr="0093061C">
        <w:rPr>
          <w:rFonts w:ascii="Times New Roman" w:hAnsi="Times New Roman" w:cs="Times New Roman"/>
          <w:b/>
          <w:sz w:val="24"/>
          <w:szCs w:val="24"/>
        </w:rPr>
        <w:t>and Mental Health Healthcare</w:t>
      </w:r>
    </w:p>
    <w:p w14:paraId="0B0A4055" w14:textId="77777777" w:rsidR="00FF6A20"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t xml:space="preserve">It is true that women who had in the past indulged in risky drug and substance abuse and sexually related behaviors may </w:t>
      </w:r>
      <w:r w:rsidR="0030542F" w:rsidRPr="0093061C">
        <w:rPr>
          <w:rFonts w:ascii="Times New Roman" w:hAnsi="Times New Roman" w:cs="Times New Roman"/>
          <w:sz w:val="24"/>
          <w:szCs w:val="24"/>
        </w:rPr>
        <w:t>be in high need of primary health</w:t>
      </w:r>
      <w:r w:rsidRPr="0093061C">
        <w:rPr>
          <w:rFonts w:ascii="Times New Roman" w:hAnsi="Times New Roman" w:cs="Times New Roman"/>
          <w:sz w:val="24"/>
          <w:szCs w:val="24"/>
        </w:rPr>
        <w:t>care</w:t>
      </w:r>
      <w:r w:rsidR="00DE7AB7" w:rsidRPr="0093061C">
        <w:rPr>
          <w:rFonts w:ascii="Times New Roman" w:hAnsi="Times New Roman" w:cs="Times New Roman"/>
          <w:sz w:val="24"/>
          <w:szCs w:val="24"/>
        </w:rPr>
        <w:t xml:space="preserve"> while in prison</w:t>
      </w:r>
      <w:r w:rsidR="00A955F2" w:rsidRPr="0093061C">
        <w:rPr>
          <w:rFonts w:ascii="Times New Roman" w:hAnsi="Times New Roman" w:cs="Times New Roman"/>
          <w:sz w:val="24"/>
          <w:szCs w:val="24"/>
        </w:rPr>
        <w:t xml:space="preserve"> (</w:t>
      </w:r>
      <w:r w:rsidR="00A955F2" w:rsidRPr="0093061C">
        <w:rPr>
          <w:rFonts w:ascii="Times New Roman" w:hAnsi="Times New Roman" w:cs="Times New Roman"/>
          <w:sz w:val="24"/>
          <w:szCs w:val="24"/>
          <w:shd w:val="clear" w:color="auto" w:fill="FFFFFF"/>
        </w:rPr>
        <w:t>Bergh</w:t>
      </w:r>
      <w:r w:rsidR="00A955F2" w:rsidRPr="0093061C">
        <w:rPr>
          <w:rFonts w:ascii="Times New Roman" w:hAnsi="Times New Roman" w:cs="Times New Roman"/>
          <w:sz w:val="24"/>
          <w:szCs w:val="24"/>
        </w:rPr>
        <w:t xml:space="preserve"> et al., 2011)</w:t>
      </w:r>
      <w:r w:rsidRPr="0093061C">
        <w:rPr>
          <w:rFonts w:ascii="Times New Roman" w:hAnsi="Times New Roman" w:cs="Times New Roman"/>
          <w:sz w:val="24"/>
          <w:szCs w:val="24"/>
        </w:rPr>
        <w:t xml:space="preserve">. However, getting the primary healthcare in most cases does not happen an aspect that in turn results in other correctional concerns as the women population in prison continues to grow. </w:t>
      </w:r>
      <w:r w:rsidR="00DE7AB7" w:rsidRPr="0093061C">
        <w:rPr>
          <w:rFonts w:ascii="Times New Roman" w:hAnsi="Times New Roman" w:cs="Times New Roman"/>
          <w:sz w:val="24"/>
          <w:szCs w:val="24"/>
        </w:rPr>
        <w:t xml:space="preserve">Many of the existing correctional institutions never give </w:t>
      </w:r>
      <w:r w:rsidR="0030542F" w:rsidRPr="0093061C">
        <w:rPr>
          <w:rFonts w:ascii="Times New Roman" w:hAnsi="Times New Roman" w:cs="Times New Roman"/>
          <w:sz w:val="24"/>
          <w:szCs w:val="24"/>
        </w:rPr>
        <w:t xml:space="preserve">a </w:t>
      </w:r>
      <w:r w:rsidR="00DE7AB7" w:rsidRPr="0093061C">
        <w:rPr>
          <w:rFonts w:ascii="Times New Roman" w:hAnsi="Times New Roman" w:cs="Times New Roman"/>
          <w:sz w:val="24"/>
          <w:szCs w:val="24"/>
        </w:rPr>
        <w:t xml:space="preserve">damn on the physical and mental wellbeing of the women inmates which results in some various risks concerns. </w:t>
      </w:r>
      <w:r w:rsidR="00A955F2" w:rsidRPr="0093061C">
        <w:rPr>
          <w:rFonts w:ascii="Times New Roman" w:hAnsi="Times New Roman" w:cs="Times New Roman"/>
          <w:sz w:val="24"/>
          <w:szCs w:val="24"/>
        </w:rPr>
        <w:t xml:space="preserve">According to </w:t>
      </w:r>
      <w:r w:rsidR="00A955F2" w:rsidRPr="0093061C">
        <w:rPr>
          <w:rFonts w:ascii="Times New Roman" w:hAnsi="Times New Roman" w:cs="Times New Roman"/>
          <w:sz w:val="24"/>
          <w:szCs w:val="24"/>
          <w:shd w:val="clear" w:color="auto" w:fill="FFFFFF"/>
        </w:rPr>
        <w:t>Van den Bergh</w:t>
      </w:r>
      <w:r w:rsidR="00A955F2" w:rsidRPr="0093061C">
        <w:rPr>
          <w:rFonts w:ascii="Times New Roman" w:hAnsi="Times New Roman" w:cs="Times New Roman"/>
          <w:sz w:val="24"/>
          <w:szCs w:val="24"/>
        </w:rPr>
        <w:t xml:space="preserve"> et al. (2011), s</w:t>
      </w:r>
      <w:r w:rsidRPr="0093061C">
        <w:rPr>
          <w:rFonts w:ascii="Times New Roman" w:hAnsi="Times New Roman" w:cs="Times New Roman"/>
          <w:sz w:val="24"/>
          <w:szCs w:val="24"/>
        </w:rPr>
        <w:t xml:space="preserve">ome of the risks </w:t>
      </w:r>
      <w:r w:rsidR="00DE7AB7" w:rsidRPr="0093061C">
        <w:rPr>
          <w:rFonts w:ascii="Times New Roman" w:hAnsi="Times New Roman" w:cs="Times New Roman"/>
          <w:sz w:val="24"/>
          <w:szCs w:val="24"/>
        </w:rPr>
        <w:t>an</w:t>
      </w:r>
      <w:r w:rsidR="0030542F" w:rsidRPr="0093061C">
        <w:rPr>
          <w:rFonts w:ascii="Times New Roman" w:hAnsi="Times New Roman" w:cs="Times New Roman"/>
          <w:sz w:val="24"/>
          <w:szCs w:val="24"/>
        </w:rPr>
        <w:t>d</w:t>
      </w:r>
      <w:r w:rsidR="00DE7AB7" w:rsidRPr="0093061C">
        <w:rPr>
          <w:rFonts w:ascii="Times New Roman" w:hAnsi="Times New Roman" w:cs="Times New Roman"/>
          <w:sz w:val="24"/>
          <w:szCs w:val="24"/>
        </w:rPr>
        <w:t xml:space="preserve"> concern</w:t>
      </w:r>
      <w:r w:rsidRPr="0093061C">
        <w:rPr>
          <w:rFonts w:ascii="Times New Roman" w:hAnsi="Times New Roman" w:cs="Times New Roman"/>
          <w:sz w:val="24"/>
          <w:szCs w:val="24"/>
        </w:rPr>
        <w:t xml:space="preserve">s </w:t>
      </w:r>
      <w:r w:rsidR="0030542F" w:rsidRPr="0093061C">
        <w:rPr>
          <w:rFonts w:ascii="Times New Roman" w:hAnsi="Times New Roman" w:cs="Times New Roman"/>
          <w:sz w:val="24"/>
          <w:szCs w:val="24"/>
        </w:rPr>
        <w:t xml:space="preserve">that arise as a result of </w:t>
      </w:r>
      <w:r w:rsidRPr="0093061C">
        <w:rPr>
          <w:rFonts w:ascii="Times New Roman" w:hAnsi="Times New Roman" w:cs="Times New Roman"/>
          <w:sz w:val="24"/>
          <w:szCs w:val="24"/>
        </w:rPr>
        <w:t>an increase in women population and lack of primary healthcare include infectious diseases such as tuberculosis, HIV and hepatitis B.</w:t>
      </w:r>
      <w:r w:rsidR="00D36908" w:rsidRPr="0093061C">
        <w:rPr>
          <w:rFonts w:ascii="Times New Roman" w:hAnsi="Times New Roman" w:cs="Times New Roman"/>
          <w:sz w:val="24"/>
          <w:szCs w:val="24"/>
        </w:rPr>
        <w:t xml:space="preserve"> </w:t>
      </w:r>
      <w:r w:rsidR="00DE7AB7" w:rsidRPr="0093061C">
        <w:rPr>
          <w:rFonts w:ascii="Times New Roman" w:hAnsi="Times New Roman" w:cs="Times New Roman"/>
          <w:sz w:val="24"/>
          <w:szCs w:val="24"/>
        </w:rPr>
        <w:t xml:space="preserve">Thus, it is clear that the risks that women in prison are exposed to make the prison situation unbearable which has led to </w:t>
      </w:r>
      <w:r w:rsidR="0030542F" w:rsidRPr="0093061C">
        <w:rPr>
          <w:rFonts w:ascii="Times New Roman" w:hAnsi="Times New Roman" w:cs="Times New Roman"/>
          <w:sz w:val="24"/>
          <w:szCs w:val="24"/>
        </w:rPr>
        <w:t xml:space="preserve">a </w:t>
      </w:r>
      <w:r w:rsidR="00DE7AB7" w:rsidRPr="0093061C">
        <w:rPr>
          <w:rFonts w:ascii="Times New Roman" w:hAnsi="Times New Roman" w:cs="Times New Roman"/>
          <w:sz w:val="24"/>
          <w:szCs w:val="24"/>
        </w:rPr>
        <w:t>substantial number of inma</w:t>
      </w:r>
      <w:r w:rsidR="0030542F" w:rsidRPr="0093061C">
        <w:rPr>
          <w:rFonts w:ascii="Times New Roman" w:hAnsi="Times New Roman" w:cs="Times New Roman"/>
          <w:sz w:val="24"/>
          <w:szCs w:val="24"/>
        </w:rPr>
        <w:t>tes</w:t>
      </w:r>
      <w:r w:rsidR="00DE7AB7" w:rsidRPr="0093061C">
        <w:rPr>
          <w:rFonts w:ascii="Times New Roman" w:hAnsi="Times New Roman" w:cs="Times New Roman"/>
          <w:sz w:val="24"/>
          <w:szCs w:val="24"/>
        </w:rPr>
        <w:t xml:space="preserve"> commit</w:t>
      </w:r>
      <w:r w:rsidR="0030542F" w:rsidRPr="0093061C">
        <w:rPr>
          <w:rFonts w:ascii="Times New Roman" w:hAnsi="Times New Roman" w:cs="Times New Roman"/>
          <w:sz w:val="24"/>
          <w:szCs w:val="24"/>
        </w:rPr>
        <w:t>ting</w:t>
      </w:r>
      <w:r w:rsidR="00DE7AB7" w:rsidRPr="0093061C">
        <w:rPr>
          <w:rFonts w:ascii="Times New Roman" w:hAnsi="Times New Roman" w:cs="Times New Roman"/>
          <w:sz w:val="24"/>
          <w:szCs w:val="24"/>
        </w:rPr>
        <w:t xml:space="preserve"> suicide. </w:t>
      </w:r>
    </w:p>
    <w:p w14:paraId="1B1BBD0C" w14:textId="77777777" w:rsidR="00751C49"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lastRenderedPageBreak/>
        <w:t>A</w:t>
      </w:r>
      <w:r w:rsidR="00D36908" w:rsidRPr="0093061C">
        <w:rPr>
          <w:rFonts w:ascii="Times New Roman" w:hAnsi="Times New Roman" w:cs="Times New Roman"/>
          <w:sz w:val="24"/>
          <w:szCs w:val="24"/>
        </w:rPr>
        <w:t>gain, the pregnant women in prison also lack prenatal and postnatal care, little or no education for mother-child separation and also education pertaining childbirth and parenting. Lack of proper physical and mental healthcare tend to have some implication</w:t>
      </w:r>
      <w:r w:rsidR="00F60D68" w:rsidRPr="0093061C">
        <w:rPr>
          <w:rFonts w:ascii="Times New Roman" w:hAnsi="Times New Roman" w:cs="Times New Roman"/>
          <w:sz w:val="24"/>
          <w:szCs w:val="24"/>
        </w:rPr>
        <w:t>s to the off</w:t>
      </w:r>
      <w:r w:rsidR="00D36908" w:rsidRPr="0093061C">
        <w:rPr>
          <w:rFonts w:ascii="Times New Roman" w:hAnsi="Times New Roman" w:cs="Times New Roman"/>
          <w:sz w:val="24"/>
          <w:szCs w:val="24"/>
        </w:rPr>
        <w:t>e</w:t>
      </w:r>
      <w:r w:rsidR="00F60D68" w:rsidRPr="0093061C">
        <w:rPr>
          <w:rFonts w:ascii="Times New Roman" w:hAnsi="Times New Roman" w:cs="Times New Roman"/>
          <w:sz w:val="24"/>
          <w:szCs w:val="24"/>
        </w:rPr>
        <w:t>n</w:t>
      </w:r>
      <w:r w:rsidR="00D36908" w:rsidRPr="0093061C">
        <w:rPr>
          <w:rFonts w:ascii="Times New Roman" w:hAnsi="Times New Roman" w:cs="Times New Roman"/>
          <w:sz w:val="24"/>
          <w:szCs w:val="24"/>
        </w:rPr>
        <w:t>ders and may propagate them</w:t>
      </w:r>
      <w:r w:rsidR="00F60D68" w:rsidRPr="0093061C">
        <w:rPr>
          <w:rFonts w:ascii="Times New Roman" w:hAnsi="Times New Roman" w:cs="Times New Roman"/>
          <w:sz w:val="24"/>
          <w:szCs w:val="24"/>
        </w:rPr>
        <w:t xml:space="preserve"> to be tied in worse offending behaviors and drug-abusing</w:t>
      </w:r>
      <w:r w:rsidR="00A955F2" w:rsidRPr="0093061C">
        <w:rPr>
          <w:rFonts w:ascii="Times New Roman" w:hAnsi="Times New Roman" w:cs="Times New Roman"/>
          <w:sz w:val="24"/>
          <w:szCs w:val="24"/>
        </w:rPr>
        <w:t xml:space="preserve"> (</w:t>
      </w:r>
      <w:r w:rsidR="00A955F2" w:rsidRPr="0093061C">
        <w:rPr>
          <w:rFonts w:ascii="Times New Roman" w:hAnsi="Times New Roman" w:cs="Times New Roman"/>
          <w:sz w:val="24"/>
          <w:szCs w:val="24"/>
          <w:shd w:val="clear" w:color="auto" w:fill="FFFFFF"/>
        </w:rPr>
        <w:t>Van den Berg et al., 2011)</w:t>
      </w:r>
      <w:r w:rsidR="00F60D68" w:rsidRPr="0093061C">
        <w:rPr>
          <w:rFonts w:ascii="Times New Roman" w:hAnsi="Times New Roman" w:cs="Times New Roman"/>
          <w:sz w:val="24"/>
          <w:szCs w:val="24"/>
        </w:rPr>
        <w:t>.</w:t>
      </w:r>
      <w:r w:rsidR="0030542F" w:rsidRPr="0093061C">
        <w:rPr>
          <w:rFonts w:ascii="Times New Roman" w:hAnsi="Times New Roman" w:cs="Times New Roman"/>
          <w:sz w:val="24"/>
          <w:szCs w:val="24"/>
        </w:rPr>
        <w:t xml:space="preserve"> Furthermore,</w:t>
      </w:r>
      <w:r w:rsidR="008018A7" w:rsidRPr="0093061C">
        <w:rPr>
          <w:rFonts w:ascii="Times New Roman" w:hAnsi="Times New Roman" w:cs="Times New Roman"/>
          <w:sz w:val="24"/>
          <w:szCs w:val="24"/>
        </w:rPr>
        <w:t xml:space="preserve"> </w:t>
      </w:r>
      <w:r w:rsidR="0030542F" w:rsidRPr="0093061C">
        <w:rPr>
          <w:rFonts w:ascii="Times New Roman" w:hAnsi="Times New Roman" w:cs="Times New Roman"/>
          <w:sz w:val="24"/>
          <w:szCs w:val="24"/>
        </w:rPr>
        <w:t xml:space="preserve">is only </w:t>
      </w:r>
      <w:r w:rsidR="008018A7" w:rsidRPr="0093061C">
        <w:rPr>
          <w:rFonts w:ascii="Times New Roman" w:hAnsi="Times New Roman" w:cs="Times New Roman"/>
          <w:sz w:val="24"/>
          <w:szCs w:val="24"/>
        </w:rPr>
        <w:t>a relatively small percentage of women who receive treatment while in prison regarding drug and substance abuse although many of them</w:t>
      </w:r>
      <w:r w:rsidR="0030542F" w:rsidRPr="0093061C">
        <w:rPr>
          <w:rFonts w:ascii="Times New Roman" w:hAnsi="Times New Roman" w:cs="Times New Roman"/>
          <w:sz w:val="24"/>
          <w:szCs w:val="24"/>
        </w:rPr>
        <w:t xml:space="preserve"> may have had a history of</w:t>
      </w:r>
      <w:r w:rsidR="008018A7" w:rsidRPr="0093061C">
        <w:rPr>
          <w:rFonts w:ascii="Times New Roman" w:hAnsi="Times New Roman" w:cs="Times New Roman"/>
          <w:sz w:val="24"/>
          <w:szCs w:val="24"/>
        </w:rPr>
        <w:t xml:space="preserve"> drug and substance abuse</w:t>
      </w:r>
      <w:r w:rsidR="0030542F" w:rsidRPr="0093061C">
        <w:rPr>
          <w:rFonts w:ascii="Times New Roman" w:hAnsi="Times New Roman" w:cs="Times New Roman"/>
          <w:sz w:val="24"/>
          <w:szCs w:val="24"/>
        </w:rPr>
        <w:t>. Having no or inappropriate drug and substance abuse treatment makes women have emotional distress, low self-esteem and develop psychosomatic symptoms more than their male inmates.</w:t>
      </w:r>
    </w:p>
    <w:p w14:paraId="66F27645" w14:textId="77777777" w:rsidR="00F60D68" w:rsidRPr="0093061C" w:rsidRDefault="00062CAE" w:rsidP="00C86C54">
      <w:pPr>
        <w:spacing w:line="480" w:lineRule="auto"/>
        <w:jc w:val="center"/>
        <w:rPr>
          <w:rFonts w:ascii="Times New Roman" w:hAnsi="Times New Roman" w:cs="Times New Roman"/>
          <w:b/>
          <w:sz w:val="24"/>
          <w:szCs w:val="24"/>
        </w:rPr>
      </w:pPr>
      <w:r w:rsidRPr="0093061C">
        <w:rPr>
          <w:rFonts w:ascii="Times New Roman" w:hAnsi="Times New Roman" w:cs="Times New Roman"/>
          <w:b/>
          <w:sz w:val="24"/>
          <w:szCs w:val="24"/>
        </w:rPr>
        <w:t xml:space="preserve">Vocational </w:t>
      </w:r>
      <w:r w:rsidR="001F43DB" w:rsidRPr="0093061C">
        <w:rPr>
          <w:rFonts w:ascii="Times New Roman" w:hAnsi="Times New Roman" w:cs="Times New Roman"/>
          <w:b/>
          <w:sz w:val="24"/>
          <w:szCs w:val="24"/>
        </w:rPr>
        <w:t>and Educational Programs</w:t>
      </w:r>
    </w:p>
    <w:p w14:paraId="7EB02A67" w14:textId="744C1C67" w:rsidR="00F60D68"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t xml:space="preserve">Research has also </w:t>
      </w:r>
      <w:r w:rsidR="00803B3F">
        <w:rPr>
          <w:rFonts w:ascii="Times New Roman" w:hAnsi="Times New Roman" w:cs="Times New Roman"/>
          <w:sz w:val="24"/>
          <w:szCs w:val="24"/>
        </w:rPr>
        <w:t>confirmed</w:t>
      </w:r>
      <w:r w:rsidRPr="0093061C">
        <w:rPr>
          <w:rFonts w:ascii="Times New Roman" w:hAnsi="Times New Roman" w:cs="Times New Roman"/>
          <w:sz w:val="24"/>
          <w:szCs w:val="24"/>
        </w:rPr>
        <w:t xml:space="preserve"> that women in prison are offered vocational and educational programs in short supply when compared to the men inmates. It so inhumane that women in prison receive inadequate training on skills that can enable them to secure </w:t>
      </w:r>
      <w:r w:rsidR="00A9058F" w:rsidRPr="0093061C">
        <w:rPr>
          <w:rFonts w:ascii="Times New Roman" w:hAnsi="Times New Roman" w:cs="Times New Roman"/>
          <w:sz w:val="24"/>
          <w:szCs w:val="24"/>
        </w:rPr>
        <w:t>well-paying</w:t>
      </w:r>
      <w:r w:rsidRPr="0093061C">
        <w:rPr>
          <w:rFonts w:ascii="Times New Roman" w:hAnsi="Times New Roman" w:cs="Times New Roman"/>
          <w:sz w:val="24"/>
          <w:szCs w:val="24"/>
        </w:rPr>
        <w:t xml:space="preserve"> jobs for a good living</w:t>
      </w:r>
      <w:r w:rsidR="008018A7" w:rsidRPr="0093061C">
        <w:rPr>
          <w:rFonts w:ascii="Times New Roman" w:hAnsi="Times New Roman" w:cs="Times New Roman"/>
          <w:sz w:val="24"/>
          <w:szCs w:val="24"/>
        </w:rPr>
        <w:t xml:space="preserve"> later in life</w:t>
      </w:r>
      <w:r w:rsidRPr="0093061C">
        <w:rPr>
          <w:rFonts w:ascii="Times New Roman" w:hAnsi="Times New Roman" w:cs="Times New Roman"/>
          <w:sz w:val="24"/>
          <w:szCs w:val="24"/>
        </w:rPr>
        <w:t xml:space="preserve">. </w:t>
      </w:r>
      <w:r w:rsidR="00A955F2" w:rsidRPr="0093061C">
        <w:rPr>
          <w:rFonts w:ascii="Times New Roman" w:hAnsi="Times New Roman" w:cs="Times New Roman"/>
          <w:sz w:val="24"/>
          <w:szCs w:val="24"/>
        </w:rPr>
        <w:t xml:space="preserve">According to </w:t>
      </w:r>
      <w:r w:rsidR="00A955F2" w:rsidRPr="0093061C">
        <w:rPr>
          <w:rFonts w:ascii="Times New Roman" w:hAnsi="Times New Roman" w:cs="Times New Roman"/>
          <w:sz w:val="24"/>
          <w:szCs w:val="24"/>
          <w:shd w:val="clear" w:color="auto" w:fill="FFFFFF"/>
        </w:rPr>
        <w:t xml:space="preserve">Makarios et al. (2010), </w:t>
      </w:r>
      <w:r w:rsidR="00A955F2" w:rsidRPr="0093061C">
        <w:rPr>
          <w:rFonts w:ascii="Times New Roman" w:hAnsi="Times New Roman" w:cs="Times New Roman"/>
          <w:sz w:val="24"/>
          <w:szCs w:val="24"/>
        </w:rPr>
        <w:t>u</w:t>
      </w:r>
      <w:r w:rsidRPr="0093061C">
        <w:rPr>
          <w:rFonts w:ascii="Times New Roman" w:hAnsi="Times New Roman" w:cs="Times New Roman"/>
          <w:sz w:val="24"/>
          <w:szCs w:val="24"/>
        </w:rPr>
        <w:t>p to now, many prisons have been found to offer women skills that relate to traditional women roles while men being provided skills to serve in the modern world.</w:t>
      </w:r>
      <w:r w:rsidR="00A9058F" w:rsidRPr="0093061C">
        <w:rPr>
          <w:rFonts w:ascii="Times New Roman" w:hAnsi="Times New Roman" w:cs="Times New Roman"/>
          <w:sz w:val="24"/>
          <w:szCs w:val="24"/>
        </w:rPr>
        <w:t xml:space="preserve"> However, it is still not clarified that whether</w:t>
      </w:r>
      <w:r w:rsidR="008018A7" w:rsidRPr="0093061C">
        <w:rPr>
          <w:rFonts w:ascii="Times New Roman" w:hAnsi="Times New Roman" w:cs="Times New Roman"/>
          <w:sz w:val="24"/>
          <w:szCs w:val="24"/>
        </w:rPr>
        <w:t xml:space="preserve"> the choice of the skills </w:t>
      </w:r>
      <w:r w:rsidR="00A9058F" w:rsidRPr="0093061C">
        <w:rPr>
          <w:rFonts w:ascii="Times New Roman" w:hAnsi="Times New Roman" w:cs="Times New Roman"/>
          <w:sz w:val="24"/>
          <w:szCs w:val="24"/>
        </w:rPr>
        <w:t xml:space="preserve">imparted </w:t>
      </w:r>
      <w:r w:rsidR="008018A7" w:rsidRPr="0093061C">
        <w:rPr>
          <w:rFonts w:ascii="Times New Roman" w:hAnsi="Times New Roman" w:cs="Times New Roman"/>
          <w:sz w:val="24"/>
          <w:szCs w:val="24"/>
        </w:rPr>
        <w:t>to women</w:t>
      </w:r>
      <w:r w:rsidR="00A9058F" w:rsidRPr="0093061C">
        <w:rPr>
          <w:rFonts w:ascii="Times New Roman" w:hAnsi="Times New Roman" w:cs="Times New Roman"/>
          <w:sz w:val="24"/>
          <w:szCs w:val="24"/>
        </w:rPr>
        <w:t xml:space="preserve"> comes from the correctional authorities or the offenders themselves.</w:t>
      </w:r>
      <w:r w:rsidR="00DE7AB7" w:rsidRPr="0093061C">
        <w:rPr>
          <w:rFonts w:ascii="Times New Roman" w:hAnsi="Times New Roman" w:cs="Times New Roman"/>
          <w:sz w:val="24"/>
          <w:szCs w:val="24"/>
        </w:rPr>
        <w:t xml:space="preserve"> Nevertheless, both women and men imprisoned should be given equal chances and equal training and be offere</w:t>
      </w:r>
      <w:r w:rsidR="008018A7" w:rsidRPr="0093061C">
        <w:rPr>
          <w:rFonts w:ascii="Times New Roman" w:hAnsi="Times New Roman" w:cs="Times New Roman"/>
          <w:sz w:val="24"/>
          <w:szCs w:val="24"/>
        </w:rPr>
        <w:t>d skills that can help them</w:t>
      </w:r>
      <w:r w:rsidR="00DE7AB7" w:rsidRPr="0093061C">
        <w:rPr>
          <w:rFonts w:ascii="Times New Roman" w:hAnsi="Times New Roman" w:cs="Times New Roman"/>
          <w:sz w:val="24"/>
          <w:szCs w:val="24"/>
        </w:rPr>
        <w:t xml:space="preserve"> become essential people in the society who will join ha</w:t>
      </w:r>
      <w:r w:rsidR="008018A7" w:rsidRPr="0093061C">
        <w:rPr>
          <w:rFonts w:ascii="Times New Roman" w:hAnsi="Times New Roman" w:cs="Times New Roman"/>
          <w:sz w:val="24"/>
          <w:szCs w:val="24"/>
        </w:rPr>
        <w:t>nds with others to contribute in</w:t>
      </w:r>
      <w:r w:rsidR="00DE7AB7" w:rsidRPr="0093061C">
        <w:rPr>
          <w:rFonts w:ascii="Times New Roman" w:hAnsi="Times New Roman" w:cs="Times New Roman"/>
          <w:sz w:val="24"/>
          <w:szCs w:val="24"/>
        </w:rPr>
        <w:t xml:space="preserve"> nation building.  </w:t>
      </w:r>
    </w:p>
    <w:p w14:paraId="71E8D2CB" w14:textId="77777777" w:rsidR="00751C49" w:rsidRPr="0093061C" w:rsidRDefault="00062CAE" w:rsidP="00C86C54">
      <w:pPr>
        <w:spacing w:line="480" w:lineRule="auto"/>
        <w:jc w:val="center"/>
        <w:rPr>
          <w:rFonts w:ascii="Times New Roman" w:hAnsi="Times New Roman" w:cs="Times New Roman"/>
          <w:b/>
          <w:sz w:val="24"/>
          <w:szCs w:val="24"/>
        </w:rPr>
      </w:pPr>
      <w:r w:rsidRPr="0093061C">
        <w:rPr>
          <w:rFonts w:ascii="Times New Roman" w:hAnsi="Times New Roman" w:cs="Times New Roman"/>
          <w:b/>
          <w:sz w:val="24"/>
          <w:szCs w:val="24"/>
        </w:rPr>
        <w:t xml:space="preserve">Sexual </w:t>
      </w:r>
      <w:r w:rsidR="001F43DB" w:rsidRPr="0093061C">
        <w:rPr>
          <w:rFonts w:ascii="Times New Roman" w:hAnsi="Times New Roman" w:cs="Times New Roman"/>
          <w:b/>
          <w:sz w:val="24"/>
          <w:szCs w:val="24"/>
        </w:rPr>
        <w:t>Abuse</w:t>
      </w:r>
    </w:p>
    <w:p w14:paraId="0BEBA1DF" w14:textId="77777777" w:rsidR="00A9058F"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lastRenderedPageBreak/>
        <w:t xml:space="preserve">The issue of women being subjected to sexual abuse is still prevalent as in the early days of women's imprisonment. For that reason, human rights have directed their attention to this serious issue that continues to affect women offenders claiming that they do not deserve sexual abuse despite the fact that they are offenders. </w:t>
      </w:r>
      <w:r w:rsidR="00DE7AB7" w:rsidRPr="0093061C">
        <w:rPr>
          <w:rFonts w:ascii="Times New Roman" w:hAnsi="Times New Roman" w:cs="Times New Roman"/>
          <w:sz w:val="24"/>
          <w:szCs w:val="24"/>
        </w:rPr>
        <w:t>Subjecting imprisoned women to sexual abuse is a barbaric practice that should be fought from all direction</w:t>
      </w:r>
      <w:r w:rsidR="008018A7" w:rsidRPr="0093061C">
        <w:rPr>
          <w:rFonts w:ascii="Times New Roman" w:hAnsi="Times New Roman" w:cs="Times New Roman"/>
          <w:sz w:val="24"/>
          <w:szCs w:val="24"/>
        </w:rPr>
        <w:t>s as it exposes women to</w:t>
      </w:r>
      <w:r w:rsidR="00DE7AB7" w:rsidRPr="0093061C">
        <w:rPr>
          <w:rFonts w:ascii="Times New Roman" w:hAnsi="Times New Roman" w:cs="Times New Roman"/>
          <w:sz w:val="24"/>
          <w:szCs w:val="24"/>
        </w:rPr>
        <w:t xml:space="preserve"> infections such as HIV/AIDS</w:t>
      </w:r>
      <w:r w:rsidR="00A955F2" w:rsidRPr="0093061C">
        <w:rPr>
          <w:rFonts w:ascii="Times New Roman" w:hAnsi="Times New Roman" w:cs="Times New Roman"/>
          <w:sz w:val="24"/>
          <w:szCs w:val="24"/>
        </w:rPr>
        <w:t xml:space="preserve"> (</w:t>
      </w:r>
      <w:r w:rsidR="00A955F2" w:rsidRPr="0093061C">
        <w:rPr>
          <w:rFonts w:ascii="Times New Roman" w:hAnsi="Times New Roman" w:cs="Times New Roman"/>
          <w:sz w:val="24"/>
          <w:szCs w:val="24"/>
          <w:shd w:val="clear" w:color="auto" w:fill="FFFFFF"/>
        </w:rPr>
        <w:t>Kupers, 2010)</w:t>
      </w:r>
      <w:r w:rsidR="00DE7AB7" w:rsidRPr="0093061C">
        <w:rPr>
          <w:rFonts w:ascii="Times New Roman" w:hAnsi="Times New Roman" w:cs="Times New Roman"/>
          <w:sz w:val="24"/>
          <w:szCs w:val="24"/>
        </w:rPr>
        <w:t xml:space="preserve">. The worst aspect of women in prison who are sexually abused is that the correctional officers are the ones who participate in such acts which is so unfortunate. </w:t>
      </w:r>
      <w:r w:rsidRPr="0093061C">
        <w:rPr>
          <w:rFonts w:ascii="Times New Roman" w:hAnsi="Times New Roman" w:cs="Times New Roman"/>
          <w:sz w:val="24"/>
          <w:szCs w:val="24"/>
        </w:rPr>
        <w:t>Some of the is</w:t>
      </w:r>
      <w:r w:rsidR="00F674C4" w:rsidRPr="0093061C">
        <w:rPr>
          <w:rFonts w:ascii="Times New Roman" w:hAnsi="Times New Roman" w:cs="Times New Roman"/>
          <w:sz w:val="24"/>
          <w:szCs w:val="24"/>
        </w:rPr>
        <w:t>s</w:t>
      </w:r>
      <w:r w:rsidRPr="0093061C">
        <w:rPr>
          <w:rFonts w:ascii="Times New Roman" w:hAnsi="Times New Roman" w:cs="Times New Roman"/>
          <w:sz w:val="24"/>
          <w:szCs w:val="24"/>
        </w:rPr>
        <w:t>ues compounded abuse itself include lack of</w:t>
      </w:r>
      <w:r w:rsidR="008018A7" w:rsidRPr="0093061C">
        <w:rPr>
          <w:rFonts w:ascii="Times New Roman" w:hAnsi="Times New Roman" w:cs="Times New Roman"/>
          <w:sz w:val="24"/>
          <w:szCs w:val="24"/>
        </w:rPr>
        <w:t xml:space="preserve"> accountability of the</w:t>
      </w:r>
      <w:r w:rsidRPr="0093061C">
        <w:rPr>
          <w:rFonts w:ascii="Times New Roman" w:hAnsi="Times New Roman" w:cs="Times New Roman"/>
          <w:sz w:val="24"/>
          <w:szCs w:val="24"/>
        </w:rPr>
        <w:t xml:space="preserve"> employees in the correctional system, inability to escape the abusers, little or lack of public concern</w:t>
      </w:r>
      <w:r w:rsidR="00F674C4" w:rsidRPr="0093061C">
        <w:rPr>
          <w:rFonts w:ascii="Times New Roman" w:hAnsi="Times New Roman" w:cs="Times New Roman"/>
          <w:sz w:val="24"/>
          <w:szCs w:val="24"/>
        </w:rPr>
        <w:t xml:space="preserve"> and lack of grievance and investigative procedures to follow abusive cases. </w:t>
      </w:r>
      <w:r w:rsidR="00A955F2" w:rsidRPr="0093061C">
        <w:rPr>
          <w:rFonts w:ascii="Times New Roman" w:hAnsi="Times New Roman" w:cs="Times New Roman"/>
          <w:sz w:val="24"/>
          <w:szCs w:val="24"/>
        </w:rPr>
        <w:t xml:space="preserve">According to </w:t>
      </w:r>
      <w:r w:rsidR="00A955F2" w:rsidRPr="0093061C">
        <w:rPr>
          <w:rFonts w:ascii="Times New Roman" w:hAnsi="Times New Roman" w:cs="Times New Roman"/>
          <w:sz w:val="24"/>
          <w:szCs w:val="24"/>
          <w:shd w:val="clear" w:color="auto" w:fill="FFFFFF"/>
        </w:rPr>
        <w:t>Kupers (2010), f</w:t>
      </w:r>
      <w:r w:rsidR="00F674C4" w:rsidRPr="0093061C">
        <w:rPr>
          <w:rFonts w:ascii="Times New Roman" w:hAnsi="Times New Roman" w:cs="Times New Roman"/>
          <w:sz w:val="24"/>
          <w:szCs w:val="24"/>
        </w:rPr>
        <w:t>rom the above illustration, it gives a clear picture that being a woman offender in the US prison</w:t>
      </w:r>
      <w:r w:rsidR="008018A7" w:rsidRPr="0093061C">
        <w:rPr>
          <w:rFonts w:ascii="Times New Roman" w:hAnsi="Times New Roman" w:cs="Times New Roman"/>
          <w:sz w:val="24"/>
          <w:szCs w:val="24"/>
        </w:rPr>
        <w:t>s</w:t>
      </w:r>
      <w:r w:rsidR="00F674C4" w:rsidRPr="0093061C">
        <w:rPr>
          <w:rFonts w:ascii="Times New Roman" w:hAnsi="Times New Roman" w:cs="Times New Roman"/>
          <w:sz w:val="24"/>
          <w:szCs w:val="24"/>
        </w:rPr>
        <w:t xml:space="preserve"> can be one of the terrifying experiences and thus immediate actions need to be taken to look into the matter. </w:t>
      </w:r>
    </w:p>
    <w:p w14:paraId="432F80A7" w14:textId="77777777" w:rsidR="00F674C4" w:rsidRPr="0093061C" w:rsidRDefault="00062CAE" w:rsidP="00C86C54">
      <w:pPr>
        <w:spacing w:line="480" w:lineRule="auto"/>
        <w:jc w:val="center"/>
        <w:rPr>
          <w:rFonts w:ascii="Times New Roman" w:hAnsi="Times New Roman" w:cs="Times New Roman"/>
          <w:b/>
          <w:sz w:val="24"/>
          <w:szCs w:val="24"/>
        </w:rPr>
      </w:pPr>
      <w:r w:rsidRPr="0093061C">
        <w:rPr>
          <w:rFonts w:ascii="Times New Roman" w:hAnsi="Times New Roman" w:cs="Times New Roman"/>
          <w:b/>
          <w:sz w:val="24"/>
          <w:szCs w:val="24"/>
        </w:rPr>
        <w:t xml:space="preserve">Disparate </w:t>
      </w:r>
      <w:r w:rsidR="001F43DB" w:rsidRPr="0093061C">
        <w:rPr>
          <w:rFonts w:ascii="Times New Roman" w:hAnsi="Times New Roman" w:cs="Times New Roman"/>
          <w:b/>
          <w:sz w:val="24"/>
          <w:szCs w:val="24"/>
        </w:rPr>
        <w:t>Disciplinary Practices</w:t>
      </w:r>
    </w:p>
    <w:p w14:paraId="1067648E" w14:textId="77777777" w:rsidR="008018A7"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t xml:space="preserve">According to </w:t>
      </w:r>
      <w:r w:rsidRPr="0093061C">
        <w:rPr>
          <w:rFonts w:ascii="Times New Roman" w:hAnsi="Times New Roman" w:cs="Times New Roman"/>
          <w:sz w:val="24"/>
          <w:szCs w:val="24"/>
          <w:shd w:val="clear" w:color="auto" w:fill="FFFFFF"/>
        </w:rPr>
        <w:t>Fili (2013), i</w:t>
      </w:r>
      <w:r w:rsidR="00F674C4" w:rsidRPr="0093061C">
        <w:rPr>
          <w:rFonts w:ascii="Times New Roman" w:hAnsi="Times New Roman" w:cs="Times New Roman"/>
          <w:sz w:val="24"/>
          <w:szCs w:val="24"/>
        </w:rPr>
        <w:t>nvestigation done on the kind of disciplinary actions that women face while in prisons have justified that they receive harsher disciplinary actions for than men</w:t>
      </w:r>
      <w:r w:rsidRPr="0093061C">
        <w:rPr>
          <w:rFonts w:ascii="Times New Roman" w:hAnsi="Times New Roman" w:cs="Times New Roman"/>
          <w:sz w:val="24"/>
          <w:szCs w:val="24"/>
        </w:rPr>
        <w:t xml:space="preserve"> inmates</w:t>
      </w:r>
      <w:r w:rsidR="00F674C4" w:rsidRPr="0093061C">
        <w:rPr>
          <w:rFonts w:ascii="Times New Roman" w:hAnsi="Times New Roman" w:cs="Times New Roman"/>
          <w:sz w:val="24"/>
          <w:szCs w:val="24"/>
        </w:rPr>
        <w:t xml:space="preserve">. Women subjected to cruel disciplinary actions is something regrettable having in mind that men usually commit the most severe crimes than women. </w:t>
      </w:r>
      <w:r w:rsidRPr="0093061C">
        <w:rPr>
          <w:rFonts w:ascii="Times New Roman" w:hAnsi="Times New Roman" w:cs="Times New Roman"/>
          <w:sz w:val="24"/>
          <w:szCs w:val="24"/>
        </w:rPr>
        <w:t>Also</w:t>
      </w:r>
      <w:r w:rsidR="00F674C4" w:rsidRPr="0093061C">
        <w:rPr>
          <w:rFonts w:ascii="Times New Roman" w:hAnsi="Times New Roman" w:cs="Times New Roman"/>
          <w:sz w:val="24"/>
          <w:szCs w:val="24"/>
        </w:rPr>
        <w:t xml:space="preserve">, research has shown that women are likely to be punished more than men as an aspect that justifies the inequality since offenders are supposed to undergo punishment that correlates </w:t>
      </w:r>
      <w:r w:rsidRPr="0093061C">
        <w:rPr>
          <w:rFonts w:ascii="Times New Roman" w:hAnsi="Times New Roman" w:cs="Times New Roman"/>
          <w:sz w:val="24"/>
          <w:szCs w:val="24"/>
        </w:rPr>
        <w:t xml:space="preserve">with </w:t>
      </w:r>
      <w:r w:rsidR="00F674C4" w:rsidRPr="0093061C">
        <w:rPr>
          <w:rFonts w:ascii="Times New Roman" w:hAnsi="Times New Roman" w:cs="Times New Roman"/>
          <w:sz w:val="24"/>
          <w:szCs w:val="24"/>
        </w:rPr>
        <w:t>their crimes</w:t>
      </w:r>
      <w:r w:rsidRPr="0093061C">
        <w:rPr>
          <w:rFonts w:ascii="Times New Roman" w:hAnsi="Times New Roman" w:cs="Times New Roman"/>
          <w:sz w:val="24"/>
          <w:szCs w:val="24"/>
        </w:rPr>
        <w:t xml:space="preserve"> (</w:t>
      </w:r>
      <w:r w:rsidRPr="0093061C">
        <w:rPr>
          <w:rFonts w:ascii="Times New Roman" w:hAnsi="Times New Roman" w:cs="Times New Roman"/>
          <w:sz w:val="24"/>
          <w:szCs w:val="24"/>
          <w:shd w:val="clear" w:color="auto" w:fill="FFFFFF"/>
        </w:rPr>
        <w:t>Fili, 2013)</w:t>
      </w:r>
      <w:r w:rsidR="00F674C4" w:rsidRPr="0093061C">
        <w:rPr>
          <w:rFonts w:ascii="Times New Roman" w:hAnsi="Times New Roman" w:cs="Times New Roman"/>
          <w:sz w:val="24"/>
          <w:szCs w:val="24"/>
        </w:rPr>
        <w:t>. In short, it is apparent an offender</w:t>
      </w:r>
      <w:r w:rsidR="00AB3F27" w:rsidRPr="0093061C">
        <w:rPr>
          <w:rFonts w:ascii="Times New Roman" w:hAnsi="Times New Roman" w:cs="Times New Roman"/>
          <w:sz w:val="24"/>
          <w:szCs w:val="24"/>
        </w:rPr>
        <w:t xml:space="preserve"> who stole chicken should not be submitted </w:t>
      </w:r>
      <w:r w:rsidRPr="0093061C">
        <w:rPr>
          <w:rFonts w:ascii="Times New Roman" w:hAnsi="Times New Roman" w:cs="Times New Roman"/>
          <w:sz w:val="24"/>
          <w:szCs w:val="24"/>
        </w:rPr>
        <w:t>to the same punishment with their</w:t>
      </w:r>
      <w:r w:rsidR="00AB3F27" w:rsidRPr="0093061C">
        <w:rPr>
          <w:rFonts w:ascii="Times New Roman" w:hAnsi="Times New Roman" w:cs="Times New Roman"/>
          <w:sz w:val="24"/>
          <w:szCs w:val="24"/>
        </w:rPr>
        <w:t xml:space="preserve"> counterpart who committed murder.</w:t>
      </w:r>
      <w:r w:rsidR="00D70A71" w:rsidRPr="0093061C">
        <w:rPr>
          <w:rFonts w:ascii="Times New Roman" w:hAnsi="Times New Roman" w:cs="Times New Roman"/>
          <w:sz w:val="24"/>
          <w:szCs w:val="24"/>
        </w:rPr>
        <w:t xml:space="preserve"> Therefore, there is need to subject women offenders to punishments that match the offenses they committed and stop treating men </w:t>
      </w:r>
      <w:r w:rsidR="00D70A71" w:rsidRPr="0093061C">
        <w:rPr>
          <w:rFonts w:ascii="Times New Roman" w:hAnsi="Times New Roman" w:cs="Times New Roman"/>
          <w:sz w:val="24"/>
          <w:szCs w:val="24"/>
        </w:rPr>
        <w:lastRenderedPageBreak/>
        <w:t>offenders as unique.</w:t>
      </w:r>
      <w:r w:rsidR="0061026B" w:rsidRPr="0093061C">
        <w:rPr>
          <w:rFonts w:ascii="Times New Roman" w:hAnsi="Times New Roman" w:cs="Times New Roman"/>
          <w:sz w:val="24"/>
          <w:szCs w:val="24"/>
        </w:rPr>
        <w:t xml:space="preserve"> However, this issue of different disciplinary actions has been taken slightly serious by the New York and California State where efforts have been directed to ensure that women receive appropriate disciplinary </w:t>
      </w:r>
      <w:r w:rsidRPr="0093061C">
        <w:rPr>
          <w:rFonts w:ascii="Times New Roman" w:hAnsi="Times New Roman" w:cs="Times New Roman"/>
          <w:sz w:val="24"/>
          <w:szCs w:val="24"/>
        </w:rPr>
        <w:t>measures during their stay</w:t>
      </w:r>
      <w:r w:rsidR="0061026B" w:rsidRPr="0093061C">
        <w:rPr>
          <w:rFonts w:ascii="Times New Roman" w:hAnsi="Times New Roman" w:cs="Times New Roman"/>
          <w:sz w:val="24"/>
          <w:szCs w:val="24"/>
        </w:rPr>
        <w:t xml:space="preserve"> in the correctional institutions.</w:t>
      </w:r>
    </w:p>
    <w:p w14:paraId="26B12F7B" w14:textId="77777777" w:rsidR="00AB3F27" w:rsidRPr="0093061C" w:rsidRDefault="00062CAE" w:rsidP="00C86C54">
      <w:pPr>
        <w:spacing w:line="480" w:lineRule="auto"/>
        <w:jc w:val="center"/>
        <w:rPr>
          <w:rFonts w:ascii="Times New Roman" w:hAnsi="Times New Roman" w:cs="Times New Roman"/>
          <w:b/>
          <w:sz w:val="24"/>
          <w:szCs w:val="24"/>
        </w:rPr>
      </w:pPr>
      <w:r w:rsidRPr="0093061C">
        <w:rPr>
          <w:rFonts w:ascii="Times New Roman" w:hAnsi="Times New Roman" w:cs="Times New Roman"/>
          <w:b/>
          <w:sz w:val="24"/>
          <w:szCs w:val="24"/>
        </w:rPr>
        <w:t xml:space="preserve">Gender </w:t>
      </w:r>
      <w:r w:rsidR="001F43DB" w:rsidRPr="0093061C">
        <w:rPr>
          <w:rFonts w:ascii="Times New Roman" w:hAnsi="Times New Roman" w:cs="Times New Roman"/>
          <w:b/>
          <w:sz w:val="24"/>
          <w:szCs w:val="24"/>
        </w:rPr>
        <w:t>Specific Treatment</w:t>
      </w:r>
    </w:p>
    <w:p w14:paraId="7677548D" w14:textId="6FF5AB8F" w:rsidR="00AB3F27"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t>The correctional system also fails to address the female gender-specific problems. Some of the gender-specific services that should be inclusive in the treatment include emotional, sociopolitical issues, psychological and physical problems affecting women in prison</w:t>
      </w:r>
      <w:r w:rsidR="00A955F2" w:rsidRPr="0093061C">
        <w:rPr>
          <w:rFonts w:ascii="Times New Roman" w:hAnsi="Times New Roman" w:cs="Times New Roman"/>
          <w:sz w:val="24"/>
          <w:szCs w:val="24"/>
        </w:rPr>
        <w:t xml:space="preserve"> (</w:t>
      </w:r>
      <w:r w:rsidR="00A955F2" w:rsidRPr="0093061C">
        <w:rPr>
          <w:rFonts w:ascii="Times New Roman" w:hAnsi="Times New Roman" w:cs="Times New Roman"/>
          <w:sz w:val="24"/>
          <w:szCs w:val="24"/>
          <w:shd w:val="clear" w:color="auto" w:fill="FFFFFF"/>
        </w:rPr>
        <w:t>Messina et al., 2010)</w:t>
      </w:r>
      <w:r w:rsidRPr="0093061C">
        <w:rPr>
          <w:rFonts w:ascii="Times New Roman" w:hAnsi="Times New Roman" w:cs="Times New Roman"/>
          <w:sz w:val="24"/>
          <w:szCs w:val="24"/>
        </w:rPr>
        <w:t xml:space="preserve">. For that reason, there is the need for the gender treatment in the correctional system to focus on program and active supervision that address all the issues related to parity in programming, cross-gender monitoring, the relationship between offenders and staff and also other appropriate interventions for women in prison. </w:t>
      </w:r>
      <w:r w:rsidR="00A955F2" w:rsidRPr="0093061C">
        <w:rPr>
          <w:rFonts w:ascii="Times New Roman" w:hAnsi="Times New Roman" w:cs="Times New Roman"/>
          <w:sz w:val="24"/>
          <w:szCs w:val="24"/>
        </w:rPr>
        <w:t xml:space="preserve">According to </w:t>
      </w:r>
      <w:r w:rsidR="00A955F2" w:rsidRPr="0093061C">
        <w:rPr>
          <w:rFonts w:ascii="Times New Roman" w:hAnsi="Times New Roman" w:cs="Times New Roman"/>
          <w:sz w:val="24"/>
          <w:szCs w:val="24"/>
          <w:shd w:val="clear" w:color="auto" w:fill="FFFFFF"/>
        </w:rPr>
        <w:t>Messina et al. (2010)</w:t>
      </w:r>
      <w:r w:rsidR="0061026B" w:rsidRPr="0093061C">
        <w:rPr>
          <w:rFonts w:ascii="Times New Roman" w:hAnsi="Times New Roman" w:cs="Times New Roman"/>
          <w:sz w:val="24"/>
          <w:szCs w:val="24"/>
        </w:rPr>
        <w:t xml:space="preserve">, the intensity at which gender-specific treatment offered to women in jail is so low such that it is the same to say that they do not receive the appropriate treatment at all. </w:t>
      </w:r>
      <w:r w:rsidR="00D70A71" w:rsidRPr="0093061C">
        <w:rPr>
          <w:rFonts w:ascii="Times New Roman" w:hAnsi="Times New Roman" w:cs="Times New Roman"/>
          <w:sz w:val="24"/>
          <w:szCs w:val="24"/>
        </w:rPr>
        <w:t>From</w:t>
      </w:r>
      <w:r w:rsidRPr="0093061C">
        <w:rPr>
          <w:rFonts w:ascii="Times New Roman" w:hAnsi="Times New Roman" w:cs="Times New Roman"/>
          <w:sz w:val="24"/>
          <w:szCs w:val="24"/>
        </w:rPr>
        <w:t xml:space="preserve"> the way women offenders treated by the </w:t>
      </w:r>
      <w:r w:rsidR="00D70A71" w:rsidRPr="0093061C">
        <w:rPr>
          <w:rFonts w:ascii="Times New Roman" w:hAnsi="Times New Roman" w:cs="Times New Roman"/>
          <w:sz w:val="24"/>
          <w:szCs w:val="24"/>
        </w:rPr>
        <w:t>correctional</w:t>
      </w:r>
      <w:r w:rsidRPr="0093061C">
        <w:rPr>
          <w:rFonts w:ascii="Times New Roman" w:hAnsi="Times New Roman" w:cs="Times New Roman"/>
          <w:sz w:val="24"/>
          <w:szCs w:val="24"/>
        </w:rPr>
        <w:t xml:space="preserve"> system and how the system responds</w:t>
      </w:r>
      <w:r w:rsidR="00D70A71" w:rsidRPr="0093061C">
        <w:rPr>
          <w:rFonts w:ascii="Times New Roman" w:hAnsi="Times New Roman" w:cs="Times New Roman"/>
          <w:sz w:val="24"/>
          <w:szCs w:val="24"/>
        </w:rPr>
        <w:t xml:space="preserve"> to their different health needs, it is clear that gender-responsive treatment services are need</w:t>
      </w:r>
      <w:r w:rsidR="008018A7" w:rsidRPr="0093061C">
        <w:rPr>
          <w:rFonts w:ascii="Times New Roman" w:hAnsi="Times New Roman" w:cs="Times New Roman"/>
          <w:sz w:val="24"/>
          <w:szCs w:val="24"/>
        </w:rPr>
        <w:t>ed</w:t>
      </w:r>
      <w:r w:rsidR="00D70A71" w:rsidRPr="0093061C">
        <w:rPr>
          <w:rFonts w:ascii="Times New Roman" w:hAnsi="Times New Roman" w:cs="Times New Roman"/>
          <w:sz w:val="24"/>
          <w:szCs w:val="24"/>
        </w:rPr>
        <w:t xml:space="preserve"> more than ever.</w:t>
      </w:r>
    </w:p>
    <w:p w14:paraId="3EC384B0" w14:textId="4AB11523" w:rsidR="002601CE" w:rsidRPr="0001779A" w:rsidRDefault="002601CE" w:rsidP="00C86C54">
      <w:pPr>
        <w:spacing w:line="480" w:lineRule="auto"/>
        <w:jc w:val="center"/>
        <w:rPr>
          <w:rFonts w:ascii="Times New Roman" w:hAnsi="Times New Roman" w:cs="Times New Roman"/>
          <w:b/>
          <w:sz w:val="24"/>
          <w:szCs w:val="24"/>
        </w:rPr>
      </w:pPr>
      <w:r w:rsidRPr="0001779A">
        <w:rPr>
          <w:rFonts w:ascii="Times New Roman" w:hAnsi="Times New Roman" w:cs="Times New Roman"/>
          <w:b/>
          <w:sz w:val="24"/>
          <w:szCs w:val="24"/>
        </w:rPr>
        <w:t>Conclusion</w:t>
      </w:r>
    </w:p>
    <w:p w14:paraId="1770FB3F" w14:textId="77777777" w:rsidR="002A7078" w:rsidRPr="0093061C" w:rsidRDefault="00062CAE" w:rsidP="00C86C54">
      <w:pPr>
        <w:spacing w:line="480" w:lineRule="auto"/>
        <w:ind w:firstLine="720"/>
        <w:rPr>
          <w:rFonts w:ascii="Times New Roman" w:hAnsi="Times New Roman" w:cs="Times New Roman"/>
          <w:sz w:val="24"/>
          <w:szCs w:val="24"/>
        </w:rPr>
      </w:pPr>
      <w:r w:rsidRPr="0093061C">
        <w:rPr>
          <w:rFonts w:ascii="Times New Roman" w:hAnsi="Times New Roman" w:cs="Times New Roman"/>
          <w:sz w:val="24"/>
          <w:szCs w:val="24"/>
        </w:rPr>
        <w:t>In a nutshell, having discussed some of the alarming issues faced by women in prisons such as separation from children and significant others, lack of substance abuse treatment, physical and mental health care and vocational and education programs illustrate that women are not in right situations while being imprisoned. Furthermore, other issues such as sexual abuse, disparate disciplinary practices and gender-specific treatment</w:t>
      </w:r>
      <w:r w:rsidR="008018A7" w:rsidRPr="0093061C">
        <w:rPr>
          <w:rFonts w:ascii="Times New Roman" w:hAnsi="Times New Roman" w:cs="Times New Roman"/>
          <w:sz w:val="24"/>
          <w:szCs w:val="24"/>
        </w:rPr>
        <w:t xml:space="preserve"> also prove the horrible situation in </w:t>
      </w:r>
      <w:r w:rsidR="008018A7" w:rsidRPr="0093061C">
        <w:rPr>
          <w:rFonts w:ascii="Times New Roman" w:hAnsi="Times New Roman" w:cs="Times New Roman"/>
          <w:sz w:val="24"/>
          <w:szCs w:val="24"/>
        </w:rPr>
        <w:lastRenderedPageBreak/>
        <w:t>the women prisons and thus</w:t>
      </w:r>
      <w:r w:rsidRPr="0093061C">
        <w:rPr>
          <w:rFonts w:ascii="Times New Roman" w:hAnsi="Times New Roman" w:cs="Times New Roman"/>
          <w:sz w:val="24"/>
          <w:szCs w:val="24"/>
        </w:rPr>
        <w:t xml:space="preserve"> the government </w:t>
      </w:r>
      <w:r w:rsidR="00DB490F" w:rsidRPr="0093061C">
        <w:rPr>
          <w:rFonts w:ascii="Times New Roman" w:hAnsi="Times New Roman" w:cs="Times New Roman"/>
          <w:sz w:val="24"/>
          <w:szCs w:val="24"/>
        </w:rPr>
        <w:t>needs to address</w:t>
      </w:r>
      <w:r w:rsidRPr="0093061C">
        <w:rPr>
          <w:rFonts w:ascii="Times New Roman" w:hAnsi="Times New Roman" w:cs="Times New Roman"/>
          <w:sz w:val="24"/>
          <w:szCs w:val="24"/>
        </w:rPr>
        <w:t xml:space="preserve"> the matter and ensure that women offenders are provided with the right environment to undergo change and become good people when released back </w:t>
      </w:r>
      <w:r w:rsidR="00DB490F" w:rsidRPr="0093061C">
        <w:rPr>
          <w:rFonts w:ascii="Times New Roman" w:hAnsi="Times New Roman" w:cs="Times New Roman"/>
          <w:sz w:val="24"/>
          <w:szCs w:val="24"/>
        </w:rPr>
        <w:t>in</w:t>
      </w:r>
      <w:r w:rsidRPr="0093061C">
        <w:rPr>
          <w:rFonts w:ascii="Times New Roman" w:hAnsi="Times New Roman" w:cs="Times New Roman"/>
          <w:sz w:val="24"/>
          <w:szCs w:val="24"/>
        </w:rPr>
        <w:t xml:space="preserve">to the society. </w:t>
      </w:r>
      <w:r w:rsidR="00DB490F" w:rsidRPr="0093061C">
        <w:rPr>
          <w:rFonts w:ascii="Times New Roman" w:hAnsi="Times New Roman" w:cs="Times New Roman"/>
          <w:sz w:val="24"/>
          <w:szCs w:val="24"/>
        </w:rPr>
        <w:t>Consequently, a</w:t>
      </w:r>
      <w:r w:rsidRPr="0093061C">
        <w:rPr>
          <w:rFonts w:ascii="Times New Roman" w:hAnsi="Times New Roman" w:cs="Times New Roman"/>
          <w:sz w:val="24"/>
          <w:szCs w:val="24"/>
        </w:rPr>
        <w:t>lthough some states such as New York and California have joined efforts in addressing the issues faced by women in prison</w:t>
      </w:r>
      <w:r w:rsidR="00DB490F" w:rsidRPr="0093061C">
        <w:rPr>
          <w:rFonts w:ascii="Times New Roman" w:hAnsi="Times New Roman" w:cs="Times New Roman"/>
          <w:sz w:val="24"/>
          <w:szCs w:val="24"/>
        </w:rPr>
        <w:t>, a significant gap remains in</w:t>
      </w:r>
      <w:r w:rsidRPr="0093061C">
        <w:rPr>
          <w:rFonts w:ascii="Times New Roman" w:hAnsi="Times New Roman" w:cs="Times New Roman"/>
          <w:sz w:val="24"/>
          <w:szCs w:val="24"/>
        </w:rPr>
        <w:t xml:space="preserve"> s</w:t>
      </w:r>
      <w:r w:rsidR="00DB490F" w:rsidRPr="0093061C">
        <w:rPr>
          <w:rFonts w:ascii="Times New Roman" w:hAnsi="Times New Roman" w:cs="Times New Roman"/>
          <w:sz w:val="24"/>
          <w:szCs w:val="24"/>
        </w:rPr>
        <w:t>olving</w:t>
      </w:r>
      <w:r w:rsidRPr="0093061C">
        <w:rPr>
          <w:rFonts w:ascii="Times New Roman" w:hAnsi="Times New Roman" w:cs="Times New Roman"/>
          <w:sz w:val="24"/>
          <w:szCs w:val="24"/>
        </w:rPr>
        <w:t xml:space="preserve"> the proble</w:t>
      </w:r>
      <w:r w:rsidR="00DB490F" w:rsidRPr="0093061C">
        <w:rPr>
          <w:rFonts w:ascii="Times New Roman" w:hAnsi="Times New Roman" w:cs="Times New Roman"/>
          <w:sz w:val="24"/>
          <w:szCs w:val="24"/>
        </w:rPr>
        <w:t>ms</w:t>
      </w:r>
      <w:r w:rsidRPr="0093061C">
        <w:rPr>
          <w:rFonts w:ascii="Times New Roman" w:hAnsi="Times New Roman" w:cs="Times New Roman"/>
          <w:sz w:val="24"/>
          <w:szCs w:val="24"/>
        </w:rPr>
        <w:t xml:space="preserve"> once and for all.</w:t>
      </w:r>
    </w:p>
    <w:p w14:paraId="3CC74AB4" w14:textId="77777777" w:rsidR="0093061C" w:rsidRPr="0093061C" w:rsidRDefault="00062CAE" w:rsidP="00C86C54">
      <w:pPr>
        <w:spacing w:line="480" w:lineRule="auto"/>
        <w:rPr>
          <w:rFonts w:ascii="Times New Roman" w:hAnsi="Times New Roman" w:cs="Times New Roman"/>
          <w:sz w:val="24"/>
          <w:szCs w:val="24"/>
        </w:rPr>
      </w:pPr>
      <w:r w:rsidRPr="0093061C">
        <w:rPr>
          <w:rFonts w:ascii="Times New Roman" w:hAnsi="Times New Roman" w:cs="Times New Roman"/>
          <w:sz w:val="24"/>
          <w:szCs w:val="24"/>
        </w:rPr>
        <w:br w:type="page"/>
      </w:r>
    </w:p>
    <w:p w14:paraId="4489B767" w14:textId="77777777" w:rsidR="0093061C" w:rsidRPr="0093061C" w:rsidRDefault="00062CAE" w:rsidP="00C86C54">
      <w:pPr>
        <w:spacing w:line="480" w:lineRule="auto"/>
        <w:jc w:val="center"/>
        <w:rPr>
          <w:rFonts w:ascii="Times New Roman" w:hAnsi="Times New Roman" w:cs="Times New Roman"/>
          <w:sz w:val="24"/>
          <w:szCs w:val="24"/>
        </w:rPr>
      </w:pPr>
      <w:r w:rsidRPr="0093061C">
        <w:rPr>
          <w:rFonts w:ascii="Times New Roman" w:hAnsi="Times New Roman" w:cs="Times New Roman"/>
          <w:sz w:val="24"/>
          <w:szCs w:val="24"/>
        </w:rPr>
        <w:lastRenderedPageBreak/>
        <w:t>References</w:t>
      </w:r>
    </w:p>
    <w:p w14:paraId="724DC65A" w14:textId="77777777" w:rsidR="0093061C" w:rsidRPr="0093061C" w:rsidRDefault="00062CAE" w:rsidP="00C86C54">
      <w:pPr>
        <w:spacing w:line="480" w:lineRule="auto"/>
        <w:ind w:left="720" w:hanging="720"/>
        <w:rPr>
          <w:rFonts w:ascii="Times New Roman" w:hAnsi="Times New Roman" w:cs="Times New Roman"/>
          <w:sz w:val="24"/>
          <w:szCs w:val="24"/>
        </w:rPr>
      </w:pPr>
      <w:r w:rsidRPr="0093061C">
        <w:rPr>
          <w:rFonts w:ascii="Times New Roman" w:hAnsi="Times New Roman" w:cs="Times New Roman"/>
          <w:sz w:val="24"/>
          <w:szCs w:val="24"/>
          <w:shd w:val="clear" w:color="auto" w:fill="FFFFFF"/>
        </w:rPr>
        <w:t>Fili, A. (2013). Women in prison: Victims or resisters? Representations of agency in women’s prisons in Greece. </w:t>
      </w:r>
      <w:r w:rsidRPr="0093061C">
        <w:rPr>
          <w:rFonts w:ascii="Times New Roman" w:hAnsi="Times New Roman" w:cs="Times New Roman"/>
          <w:i/>
          <w:iCs/>
          <w:sz w:val="24"/>
          <w:szCs w:val="24"/>
          <w:shd w:val="clear" w:color="auto" w:fill="FFFFFF"/>
        </w:rPr>
        <w:t>Signs: Journal of Women in Culture and Society</w:t>
      </w:r>
      <w:r w:rsidRPr="0093061C">
        <w:rPr>
          <w:rFonts w:ascii="Times New Roman" w:hAnsi="Times New Roman" w:cs="Times New Roman"/>
          <w:sz w:val="24"/>
          <w:szCs w:val="24"/>
          <w:shd w:val="clear" w:color="auto" w:fill="FFFFFF"/>
        </w:rPr>
        <w:t>, </w:t>
      </w:r>
      <w:r w:rsidRPr="0093061C">
        <w:rPr>
          <w:rFonts w:ascii="Times New Roman" w:hAnsi="Times New Roman" w:cs="Times New Roman"/>
          <w:i/>
          <w:iCs/>
          <w:sz w:val="24"/>
          <w:szCs w:val="24"/>
          <w:shd w:val="clear" w:color="auto" w:fill="FFFFFF"/>
        </w:rPr>
        <w:t>39</w:t>
      </w:r>
      <w:r w:rsidRPr="0093061C">
        <w:rPr>
          <w:rFonts w:ascii="Times New Roman" w:hAnsi="Times New Roman" w:cs="Times New Roman"/>
          <w:sz w:val="24"/>
          <w:szCs w:val="24"/>
          <w:shd w:val="clear" w:color="auto" w:fill="FFFFFF"/>
        </w:rPr>
        <w:t>(1), 1-26.</w:t>
      </w:r>
    </w:p>
    <w:p w14:paraId="2CBF6607" w14:textId="77777777" w:rsidR="0093061C" w:rsidRPr="0093061C" w:rsidRDefault="00062CAE" w:rsidP="00C86C54">
      <w:pPr>
        <w:spacing w:line="480" w:lineRule="auto"/>
        <w:ind w:left="720" w:hanging="720"/>
        <w:rPr>
          <w:rFonts w:ascii="Times New Roman" w:hAnsi="Times New Roman" w:cs="Times New Roman"/>
          <w:sz w:val="24"/>
          <w:szCs w:val="24"/>
        </w:rPr>
      </w:pPr>
      <w:r w:rsidRPr="0093061C">
        <w:rPr>
          <w:rFonts w:ascii="Times New Roman" w:hAnsi="Times New Roman" w:cs="Times New Roman"/>
          <w:sz w:val="24"/>
          <w:szCs w:val="24"/>
          <w:shd w:val="clear" w:color="auto" w:fill="FFFFFF"/>
        </w:rPr>
        <w:t>Kupers, T. A. (2010). Role of misogyny and homophobia in prison sexual abuse. </w:t>
      </w:r>
      <w:r w:rsidRPr="0093061C">
        <w:rPr>
          <w:rFonts w:ascii="Times New Roman" w:hAnsi="Times New Roman" w:cs="Times New Roman"/>
          <w:i/>
          <w:iCs/>
          <w:sz w:val="24"/>
          <w:szCs w:val="24"/>
          <w:shd w:val="clear" w:color="auto" w:fill="FFFFFF"/>
        </w:rPr>
        <w:t>UCLA Women's LJ</w:t>
      </w:r>
      <w:r w:rsidRPr="0093061C">
        <w:rPr>
          <w:rFonts w:ascii="Times New Roman" w:hAnsi="Times New Roman" w:cs="Times New Roman"/>
          <w:sz w:val="24"/>
          <w:szCs w:val="24"/>
          <w:shd w:val="clear" w:color="auto" w:fill="FFFFFF"/>
        </w:rPr>
        <w:t>, </w:t>
      </w:r>
      <w:r w:rsidRPr="0093061C">
        <w:rPr>
          <w:rFonts w:ascii="Times New Roman" w:hAnsi="Times New Roman" w:cs="Times New Roman"/>
          <w:i/>
          <w:iCs/>
          <w:sz w:val="24"/>
          <w:szCs w:val="24"/>
          <w:shd w:val="clear" w:color="auto" w:fill="FFFFFF"/>
        </w:rPr>
        <w:t>18</w:t>
      </w:r>
      <w:r w:rsidRPr="0093061C">
        <w:rPr>
          <w:rFonts w:ascii="Times New Roman" w:hAnsi="Times New Roman" w:cs="Times New Roman"/>
          <w:sz w:val="24"/>
          <w:szCs w:val="24"/>
          <w:shd w:val="clear" w:color="auto" w:fill="FFFFFF"/>
        </w:rPr>
        <w:t>, 107.</w:t>
      </w:r>
    </w:p>
    <w:p w14:paraId="45B9F3C8" w14:textId="77777777" w:rsidR="0093061C" w:rsidRPr="0093061C" w:rsidRDefault="00062CAE" w:rsidP="00C86C54">
      <w:pPr>
        <w:spacing w:line="480" w:lineRule="auto"/>
        <w:ind w:left="720" w:hanging="720"/>
        <w:rPr>
          <w:rFonts w:ascii="Times New Roman" w:hAnsi="Times New Roman" w:cs="Times New Roman"/>
          <w:sz w:val="24"/>
          <w:szCs w:val="24"/>
        </w:rPr>
      </w:pPr>
      <w:r w:rsidRPr="0093061C">
        <w:rPr>
          <w:rFonts w:ascii="Times New Roman" w:hAnsi="Times New Roman" w:cs="Times New Roman"/>
          <w:sz w:val="24"/>
          <w:szCs w:val="24"/>
          <w:shd w:val="clear" w:color="auto" w:fill="FFFFFF"/>
        </w:rPr>
        <w:t>Makarios, M., Steiner, B., &amp; Travis III, L. F. (2010). Examining the predictors of recidivism among men and women released from prison in Ohio. </w:t>
      </w:r>
      <w:r w:rsidRPr="0093061C">
        <w:rPr>
          <w:rFonts w:ascii="Times New Roman" w:hAnsi="Times New Roman" w:cs="Times New Roman"/>
          <w:i/>
          <w:iCs/>
          <w:sz w:val="24"/>
          <w:szCs w:val="24"/>
          <w:shd w:val="clear" w:color="auto" w:fill="FFFFFF"/>
        </w:rPr>
        <w:t>Criminal Justice and Behavior</w:t>
      </w:r>
      <w:r w:rsidRPr="0093061C">
        <w:rPr>
          <w:rFonts w:ascii="Times New Roman" w:hAnsi="Times New Roman" w:cs="Times New Roman"/>
          <w:sz w:val="24"/>
          <w:szCs w:val="24"/>
          <w:shd w:val="clear" w:color="auto" w:fill="FFFFFF"/>
        </w:rPr>
        <w:t>, </w:t>
      </w:r>
      <w:r w:rsidRPr="0093061C">
        <w:rPr>
          <w:rFonts w:ascii="Times New Roman" w:hAnsi="Times New Roman" w:cs="Times New Roman"/>
          <w:i/>
          <w:iCs/>
          <w:sz w:val="24"/>
          <w:szCs w:val="24"/>
          <w:shd w:val="clear" w:color="auto" w:fill="FFFFFF"/>
        </w:rPr>
        <w:t>37</w:t>
      </w:r>
      <w:r w:rsidRPr="0093061C">
        <w:rPr>
          <w:rFonts w:ascii="Times New Roman" w:hAnsi="Times New Roman" w:cs="Times New Roman"/>
          <w:sz w:val="24"/>
          <w:szCs w:val="24"/>
          <w:shd w:val="clear" w:color="auto" w:fill="FFFFFF"/>
        </w:rPr>
        <w:t>(12), 1377-1391.</w:t>
      </w:r>
    </w:p>
    <w:p w14:paraId="09CA2650" w14:textId="77777777" w:rsidR="0093061C" w:rsidRPr="0093061C" w:rsidRDefault="00062CAE" w:rsidP="00C86C54">
      <w:pPr>
        <w:spacing w:line="480" w:lineRule="auto"/>
        <w:ind w:left="720" w:hanging="720"/>
        <w:rPr>
          <w:rFonts w:ascii="Times New Roman" w:hAnsi="Times New Roman" w:cs="Times New Roman"/>
          <w:sz w:val="24"/>
          <w:szCs w:val="24"/>
        </w:rPr>
      </w:pPr>
      <w:r w:rsidRPr="0093061C">
        <w:rPr>
          <w:rFonts w:ascii="Times New Roman" w:hAnsi="Times New Roman" w:cs="Times New Roman"/>
          <w:sz w:val="24"/>
          <w:szCs w:val="24"/>
          <w:shd w:val="clear" w:color="auto" w:fill="FFFFFF"/>
        </w:rPr>
        <w:t>Messina, N., Grella, C. E., Cartier, J., &amp; Torres, S. (2010). A randomized experimental study of gender-responsive substance abuse treatment for women in prison. </w:t>
      </w:r>
      <w:r w:rsidRPr="0093061C">
        <w:rPr>
          <w:rFonts w:ascii="Times New Roman" w:hAnsi="Times New Roman" w:cs="Times New Roman"/>
          <w:i/>
          <w:iCs/>
          <w:sz w:val="24"/>
          <w:szCs w:val="24"/>
          <w:shd w:val="clear" w:color="auto" w:fill="FFFFFF"/>
        </w:rPr>
        <w:t>Journal of substance abuse treatment</w:t>
      </w:r>
      <w:r w:rsidRPr="0093061C">
        <w:rPr>
          <w:rFonts w:ascii="Times New Roman" w:hAnsi="Times New Roman" w:cs="Times New Roman"/>
          <w:sz w:val="24"/>
          <w:szCs w:val="24"/>
          <w:shd w:val="clear" w:color="auto" w:fill="FFFFFF"/>
        </w:rPr>
        <w:t>, </w:t>
      </w:r>
      <w:r w:rsidRPr="0093061C">
        <w:rPr>
          <w:rFonts w:ascii="Times New Roman" w:hAnsi="Times New Roman" w:cs="Times New Roman"/>
          <w:i/>
          <w:iCs/>
          <w:sz w:val="24"/>
          <w:szCs w:val="24"/>
          <w:shd w:val="clear" w:color="auto" w:fill="FFFFFF"/>
        </w:rPr>
        <w:t>38</w:t>
      </w:r>
      <w:r w:rsidRPr="0093061C">
        <w:rPr>
          <w:rFonts w:ascii="Times New Roman" w:hAnsi="Times New Roman" w:cs="Times New Roman"/>
          <w:sz w:val="24"/>
          <w:szCs w:val="24"/>
          <w:shd w:val="clear" w:color="auto" w:fill="FFFFFF"/>
        </w:rPr>
        <w:t>(2), 97-107.</w:t>
      </w:r>
    </w:p>
    <w:p w14:paraId="2B2C78B2" w14:textId="77777777" w:rsidR="0093061C" w:rsidRPr="0093061C" w:rsidRDefault="00062CAE" w:rsidP="00C86C54">
      <w:pPr>
        <w:spacing w:line="480" w:lineRule="auto"/>
        <w:ind w:left="720" w:hanging="720"/>
        <w:rPr>
          <w:rFonts w:ascii="Times New Roman" w:hAnsi="Times New Roman" w:cs="Times New Roman"/>
          <w:sz w:val="24"/>
          <w:szCs w:val="24"/>
        </w:rPr>
      </w:pPr>
      <w:r w:rsidRPr="0093061C">
        <w:rPr>
          <w:rFonts w:ascii="Times New Roman" w:hAnsi="Times New Roman" w:cs="Times New Roman"/>
          <w:sz w:val="24"/>
          <w:szCs w:val="24"/>
          <w:shd w:val="clear" w:color="auto" w:fill="FFFFFF"/>
        </w:rPr>
        <w:t>Seymour, C. (2017). Introduction: Children with Parents in Prison: Child Welfare Policy, Program, and Practice Issues. In </w:t>
      </w:r>
      <w:r w:rsidRPr="0093061C">
        <w:rPr>
          <w:rFonts w:ascii="Times New Roman" w:hAnsi="Times New Roman" w:cs="Times New Roman"/>
          <w:i/>
          <w:iCs/>
          <w:sz w:val="24"/>
          <w:szCs w:val="24"/>
          <w:shd w:val="clear" w:color="auto" w:fill="FFFFFF"/>
        </w:rPr>
        <w:t>Children with parents in prison</w:t>
      </w:r>
      <w:r w:rsidRPr="0093061C">
        <w:rPr>
          <w:rFonts w:ascii="Times New Roman" w:hAnsi="Times New Roman" w:cs="Times New Roman"/>
          <w:sz w:val="24"/>
          <w:szCs w:val="24"/>
          <w:shd w:val="clear" w:color="auto" w:fill="FFFFFF"/>
        </w:rPr>
        <w:t> (pp. 1-26). Routledge.</w:t>
      </w:r>
    </w:p>
    <w:p w14:paraId="641F0FE4" w14:textId="77777777" w:rsidR="0093061C" w:rsidRPr="0093061C" w:rsidRDefault="00062CAE" w:rsidP="00C86C54">
      <w:pPr>
        <w:spacing w:line="480" w:lineRule="auto"/>
        <w:ind w:left="720" w:hanging="720"/>
        <w:rPr>
          <w:rFonts w:ascii="Times New Roman" w:hAnsi="Times New Roman" w:cs="Times New Roman"/>
          <w:sz w:val="24"/>
          <w:szCs w:val="24"/>
        </w:rPr>
      </w:pPr>
      <w:r w:rsidRPr="0093061C">
        <w:rPr>
          <w:rFonts w:ascii="Times New Roman" w:hAnsi="Times New Roman" w:cs="Times New Roman"/>
          <w:sz w:val="24"/>
          <w:szCs w:val="24"/>
          <w:shd w:val="clear" w:color="auto" w:fill="FFFFFF"/>
        </w:rPr>
        <w:t>Van den Bergh, B. J., Gatherer, A., Fraser, A., &amp; Moller, L. (2011). Imprisonment and women's health: concerns about gender sensitivity, human rights and public health. </w:t>
      </w:r>
      <w:r w:rsidRPr="0093061C">
        <w:rPr>
          <w:rFonts w:ascii="Times New Roman" w:hAnsi="Times New Roman" w:cs="Times New Roman"/>
          <w:i/>
          <w:iCs/>
          <w:sz w:val="24"/>
          <w:szCs w:val="24"/>
          <w:shd w:val="clear" w:color="auto" w:fill="FFFFFF"/>
        </w:rPr>
        <w:t>Bulletin of the World Health Organization</w:t>
      </w:r>
      <w:r w:rsidRPr="0093061C">
        <w:rPr>
          <w:rFonts w:ascii="Times New Roman" w:hAnsi="Times New Roman" w:cs="Times New Roman"/>
          <w:sz w:val="24"/>
          <w:szCs w:val="24"/>
          <w:shd w:val="clear" w:color="auto" w:fill="FFFFFF"/>
        </w:rPr>
        <w:t>, </w:t>
      </w:r>
      <w:r w:rsidRPr="0093061C">
        <w:rPr>
          <w:rFonts w:ascii="Times New Roman" w:hAnsi="Times New Roman" w:cs="Times New Roman"/>
          <w:i/>
          <w:iCs/>
          <w:sz w:val="24"/>
          <w:szCs w:val="24"/>
          <w:shd w:val="clear" w:color="auto" w:fill="FFFFFF"/>
        </w:rPr>
        <w:t>89</w:t>
      </w:r>
      <w:r w:rsidRPr="0093061C">
        <w:rPr>
          <w:rFonts w:ascii="Times New Roman" w:hAnsi="Times New Roman" w:cs="Times New Roman"/>
          <w:sz w:val="24"/>
          <w:szCs w:val="24"/>
          <w:shd w:val="clear" w:color="auto" w:fill="FFFFFF"/>
        </w:rPr>
        <w:t>(9), 689-694.</w:t>
      </w:r>
    </w:p>
    <w:sectPr w:rsidR="0093061C" w:rsidRPr="0093061C" w:rsidSect="00A955F2">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AFA36" w14:textId="77777777" w:rsidR="00C5689C" w:rsidRDefault="00C5689C">
      <w:pPr>
        <w:spacing w:after="0" w:line="240" w:lineRule="auto"/>
      </w:pPr>
      <w:r>
        <w:separator/>
      </w:r>
    </w:p>
  </w:endnote>
  <w:endnote w:type="continuationSeparator" w:id="0">
    <w:p w14:paraId="3179FF76" w14:textId="77777777" w:rsidR="00C5689C" w:rsidRDefault="00C56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75D24" w14:textId="77777777" w:rsidR="00C5689C" w:rsidRDefault="00C5689C">
      <w:pPr>
        <w:spacing w:after="0" w:line="240" w:lineRule="auto"/>
      </w:pPr>
      <w:r>
        <w:separator/>
      </w:r>
    </w:p>
  </w:footnote>
  <w:footnote w:type="continuationSeparator" w:id="0">
    <w:p w14:paraId="5C0E5082" w14:textId="77777777" w:rsidR="00C5689C" w:rsidRDefault="00C56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41883380"/>
      <w:docPartObj>
        <w:docPartGallery w:val="Page Numbers (Top of Page)"/>
        <w:docPartUnique/>
      </w:docPartObj>
    </w:sdtPr>
    <w:sdtEndPr>
      <w:rPr>
        <w:noProof/>
      </w:rPr>
    </w:sdtEndPr>
    <w:sdtContent>
      <w:p w14:paraId="618AC029" w14:textId="77777777" w:rsidR="001F43DB" w:rsidRPr="001F43DB" w:rsidRDefault="00062CAE">
        <w:pPr>
          <w:pStyle w:val="Header"/>
          <w:jc w:val="right"/>
          <w:rPr>
            <w:rFonts w:ascii="Times New Roman" w:hAnsi="Times New Roman" w:cs="Times New Roman"/>
            <w:sz w:val="24"/>
            <w:szCs w:val="24"/>
          </w:rPr>
        </w:pPr>
        <w:r w:rsidRPr="001F43DB">
          <w:rPr>
            <w:rFonts w:ascii="Times New Roman" w:hAnsi="Times New Roman" w:cs="Times New Roman"/>
            <w:sz w:val="24"/>
            <w:szCs w:val="24"/>
          </w:rPr>
          <w:t>WOMEN IN PRISON ISSUES</w:t>
        </w:r>
        <w:r>
          <w:rPr>
            <w:rFonts w:ascii="Times New Roman" w:hAnsi="Times New Roman" w:cs="Times New Roman"/>
            <w:sz w:val="24"/>
            <w:szCs w:val="24"/>
          </w:rPr>
          <w:t xml:space="preserve">                                                                                                       </w:t>
        </w:r>
        <w:r w:rsidRPr="001F43DB">
          <w:rPr>
            <w:rFonts w:ascii="Times New Roman" w:hAnsi="Times New Roman" w:cs="Times New Roman"/>
            <w:sz w:val="24"/>
            <w:szCs w:val="24"/>
          </w:rPr>
          <w:fldChar w:fldCharType="begin"/>
        </w:r>
        <w:r w:rsidRPr="001F43DB">
          <w:rPr>
            <w:rFonts w:ascii="Times New Roman" w:hAnsi="Times New Roman" w:cs="Times New Roman"/>
            <w:sz w:val="24"/>
            <w:szCs w:val="24"/>
          </w:rPr>
          <w:instrText xml:space="preserve"> PAGE   \* MERGEFORMAT </w:instrText>
        </w:r>
        <w:r w:rsidRPr="001F43DB">
          <w:rPr>
            <w:rFonts w:ascii="Times New Roman" w:hAnsi="Times New Roman" w:cs="Times New Roman"/>
            <w:sz w:val="24"/>
            <w:szCs w:val="24"/>
          </w:rPr>
          <w:fldChar w:fldCharType="separate"/>
        </w:r>
        <w:r w:rsidR="007D3D1F">
          <w:rPr>
            <w:rFonts w:ascii="Times New Roman" w:hAnsi="Times New Roman" w:cs="Times New Roman"/>
            <w:noProof/>
            <w:sz w:val="24"/>
            <w:szCs w:val="24"/>
          </w:rPr>
          <w:t>3</w:t>
        </w:r>
        <w:r w:rsidRPr="001F43DB">
          <w:rPr>
            <w:rFonts w:ascii="Times New Roman" w:hAnsi="Times New Roman" w:cs="Times New Roman"/>
            <w:noProof/>
            <w:sz w:val="24"/>
            <w:szCs w:val="24"/>
          </w:rPr>
          <w:fldChar w:fldCharType="end"/>
        </w:r>
      </w:p>
    </w:sdtContent>
  </w:sdt>
  <w:p w14:paraId="22FAD0CB" w14:textId="77777777" w:rsidR="001F43DB" w:rsidRPr="001F43DB" w:rsidRDefault="001F43D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2CA22" w14:textId="77777777" w:rsidR="00A955F2" w:rsidRPr="00A955F2" w:rsidRDefault="00062CAE">
    <w:pPr>
      <w:pStyle w:val="Header"/>
      <w:jc w:val="right"/>
      <w:rPr>
        <w:rFonts w:ascii="Times New Roman" w:hAnsi="Times New Roman" w:cs="Times New Roman"/>
        <w:sz w:val="24"/>
        <w:szCs w:val="24"/>
      </w:rPr>
    </w:pPr>
    <w:r w:rsidRPr="00A955F2">
      <w:rPr>
        <w:rFonts w:ascii="Times New Roman" w:hAnsi="Times New Roman" w:cs="Times New Roman"/>
        <w:sz w:val="24"/>
        <w:szCs w:val="24"/>
      </w:rPr>
      <w:t xml:space="preserve">Running head: WOMEN IN PRISON ISSUES </w:t>
    </w:r>
    <w:sdt>
      <w:sdtPr>
        <w:rPr>
          <w:rFonts w:ascii="Times New Roman" w:hAnsi="Times New Roman" w:cs="Times New Roman"/>
          <w:sz w:val="24"/>
          <w:szCs w:val="24"/>
        </w:rPr>
        <w:id w:val="-168504405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955F2">
          <w:rPr>
            <w:rFonts w:ascii="Times New Roman" w:hAnsi="Times New Roman" w:cs="Times New Roman"/>
            <w:sz w:val="24"/>
            <w:szCs w:val="24"/>
          </w:rPr>
          <w:fldChar w:fldCharType="begin"/>
        </w:r>
        <w:r w:rsidRPr="00A955F2">
          <w:rPr>
            <w:rFonts w:ascii="Times New Roman" w:hAnsi="Times New Roman" w:cs="Times New Roman"/>
            <w:sz w:val="24"/>
            <w:szCs w:val="24"/>
          </w:rPr>
          <w:instrText xml:space="preserve"> PAGE   \* MERGEFORMAT </w:instrText>
        </w:r>
        <w:r w:rsidRPr="00A955F2">
          <w:rPr>
            <w:rFonts w:ascii="Times New Roman" w:hAnsi="Times New Roman" w:cs="Times New Roman"/>
            <w:sz w:val="24"/>
            <w:szCs w:val="24"/>
          </w:rPr>
          <w:fldChar w:fldCharType="separate"/>
        </w:r>
        <w:r w:rsidR="007D3D1F">
          <w:rPr>
            <w:rFonts w:ascii="Times New Roman" w:hAnsi="Times New Roman" w:cs="Times New Roman"/>
            <w:noProof/>
            <w:sz w:val="24"/>
            <w:szCs w:val="24"/>
          </w:rPr>
          <w:t>1</w:t>
        </w:r>
        <w:r w:rsidRPr="00A955F2">
          <w:rPr>
            <w:rFonts w:ascii="Times New Roman" w:hAnsi="Times New Roman" w:cs="Times New Roman"/>
            <w:noProof/>
            <w:sz w:val="24"/>
            <w:szCs w:val="24"/>
          </w:rPr>
          <w:fldChar w:fldCharType="end"/>
        </w:r>
      </w:sdtContent>
    </w:sdt>
  </w:p>
  <w:p w14:paraId="09E15624" w14:textId="77777777" w:rsidR="001F43DB" w:rsidRPr="00A955F2" w:rsidRDefault="001F43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078"/>
    <w:rsid w:val="0001779A"/>
    <w:rsid w:val="00062CAE"/>
    <w:rsid w:val="001F43DB"/>
    <w:rsid w:val="002601CE"/>
    <w:rsid w:val="002A7078"/>
    <w:rsid w:val="002C0C2F"/>
    <w:rsid w:val="0030542F"/>
    <w:rsid w:val="00481D6F"/>
    <w:rsid w:val="004A081D"/>
    <w:rsid w:val="004A496B"/>
    <w:rsid w:val="005C5D0E"/>
    <w:rsid w:val="0061026B"/>
    <w:rsid w:val="00667F63"/>
    <w:rsid w:val="00751C49"/>
    <w:rsid w:val="007D3D1F"/>
    <w:rsid w:val="008018A7"/>
    <w:rsid w:val="00803B3F"/>
    <w:rsid w:val="0093061C"/>
    <w:rsid w:val="00963128"/>
    <w:rsid w:val="00A9058F"/>
    <w:rsid w:val="00A955F2"/>
    <w:rsid w:val="00A96E7F"/>
    <w:rsid w:val="00AB3F27"/>
    <w:rsid w:val="00B26B9C"/>
    <w:rsid w:val="00C5689C"/>
    <w:rsid w:val="00C86C54"/>
    <w:rsid w:val="00D36908"/>
    <w:rsid w:val="00D44B97"/>
    <w:rsid w:val="00D70A71"/>
    <w:rsid w:val="00D85FE9"/>
    <w:rsid w:val="00DB490F"/>
    <w:rsid w:val="00DE7AB7"/>
    <w:rsid w:val="00EC2B64"/>
    <w:rsid w:val="00F60D68"/>
    <w:rsid w:val="00F674C4"/>
    <w:rsid w:val="00FF6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C55E6"/>
  <w15:chartTrackingRefBased/>
  <w15:docId w15:val="{2CACE1AB-838A-4EA4-AAD9-ADD5D506D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3DB"/>
  </w:style>
  <w:style w:type="paragraph" w:styleId="Footer">
    <w:name w:val="footer"/>
    <w:basedOn w:val="Normal"/>
    <w:link w:val="FooterChar"/>
    <w:uiPriority w:val="99"/>
    <w:unhideWhenUsed/>
    <w:rsid w:val="001F4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3D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9</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cp:revision>
  <dcterms:created xsi:type="dcterms:W3CDTF">2018-04-06T08:42:00Z</dcterms:created>
  <dcterms:modified xsi:type="dcterms:W3CDTF">2018-04-06T15:12:00Z</dcterms:modified>
</cp:coreProperties>
</file>